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0" w:line="259"/>
        <w:ind w:right="0" w:left="-1" w:firstLine="1"/>
        <w:jc w:val="right"/>
        <w:rPr>
          <w:rFonts w:ascii="Calibri" w:hAnsi="Calibri" w:cs="Calibri" w:eastAsia="Calibri"/>
          <w:b/>
          <w:color w:val="000000"/>
          <w:spacing w:val="0"/>
          <w:position w:val="0"/>
          <w:sz w:val="28"/>
          <w:shd w:fill="auto" w:val="clear"/>
        </w:rPr>
      </w:pPr>
      <w:r>
        <w:rPr>
          <w:rFonts w:ascii="Arial" w:hAnsi="Arial" w:cs="Arial" w:eastAsia="Arial"/>
          <w:b/>
          <w:color w:val="000000"/>
          <w:spacing w:val="0"/>
          <w:position w:val="0"/>
          <w:sz w:val="28"/>
          <w:shd w:fill="auto" w:val="clear"/>
        </w:rPr>
        <w:t xml:space="preserve">نام ونام خانوادگی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ریاضی    پایه</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پنجم      موضوع </w:t>
      </w:r>
      <w:r>
        <w:rPr>
          <w:rFonts w:ascii="Arial" w:hAnsi="Arial" w:cs="Arial" w:eastAsia="Arial"/>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چندضلعی هاومجموع زوایا</w:t>
      </w:r>
      <w:r>
        <w:rPr>
          <w:rFonts w:ascii="Calibri" w:hAnsi="Calibri" w:cs="Calibri" w:eastAsia="Calibri"/>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ص</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08</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و</w:t>
      </w:r>
      <w:r>
        <w:rPr>
          <w:rFonts w:ascii="Calibri" w:hAnsi="Calibri" w:cs="Calibri" w:eastAsia="Calibri"/>
          <w:b/>
          <w:color w:val="000000"/>
          <w:spacing w:val="0"/>
          <w:position w:val="0"/>
          <w:sz w:val="28"/>
          <w:shd w:fill="auto" w:val="clear"/>
        </w:rPr>
        <w:t xml:space="preserve">08</w:t>
      </w:r>
      <w:r>
        <w:rPr>
          <w:rFonts w:ascii="Arial" w:hAnsi="Arial" w:cs="Arial" w:eastAsia="Arial"/>
          <w:b/>
          <w:color w:val="000000"/>
          <w:spacing w:val="0"/>
          <w:position w:val="0"/>
          <w:sz w:val="28"/>
          <w:shd w:fill="auto" w:val="clear"/>
        </w:rPr>
        <w:t xml:space="preserve">و</w:t>
      </w:r>
      <w:r>
        <w:rPr>
          <w:rFonts w:ascii="Calibri" w:hAnsi="Calibri" w:cs="Calibri" w:eastAsia="Calibri"/>
          <w:b/>
          <w:color w:val="000000"/>
          <w:spacing w:val="0"/>
          <w:position w:val="0"/>
          <w:sz w:val="28"/>
          <w:shd w:fill="auto" w:val="clear"/>
        </w:rPr>
        <w:t xml:space="preserve">08</w:t>
      </w:r>
      <w:r>
        <w:rPr>
          <w:rFonts w:ascii="Calibri" w:hAnsi="Calibri" w:cs="Calibri" w:eastAsia="Calibri"/>
          <w:b/>
          <w:color w:val="000000"/>
          <w:spacing w:val="0"/>
          <w:position w:val="0"/>
          <w:sz w:val="28"/>
          <w:shd w:fill="auto" w:val="clear"/>
        </w:rPr>
        <w:t xml:space="preserve"> </w:t>
      </w:r>
    </w:p>
    <w:tbl>
      <w:tblPr/>
      <w:tblGrid>
        <w:gridCol w:w="4621"/>
        <w:gridCol w:w="4623"/>
      </w:tblGrid>
      <w:tr>
        <w:trPr>
          <w:trHeight w:val="425"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89" w:type="dxa"/>
              <w:right w:w="89"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اشنایی قطر در چندضلعی ها </w:t>
            </w:r>
          </w:p>
        </w:tc>
        <w:tc>
          <w:tcPr>
            <w:tcW w:w="4623" w:type="dxa"/>
            <w:tcBorders>
              <w:top w:val="single" w:color="000000" w:sz="4"/>
              <w:left w:val="single" w:color="000000" w:sz="4"/>
              <w:bottom w:val="single" w:color="000000" w:sz="4"/>
              <w:right w:val="single" w:color="000000" w:sz="4"/>
            </w:tcBorders>
            <w:shd w:color="000000" w:fill="ffffff" w:val="clear"/>
            <w:tcMar>
              <w:left w:w="89" w:type="dxa"/>
              <w:right w:w="89"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هدف کلی </w:t>
            </w:r>
          </w:p>
        </w:tc>
      </w:tr>
      <w:tr>
        <w:trPr>
          <w:trHeight w:val="1256"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89" w:type="dxa"/>
              <w:right w:w="89" w:type="dxa"/>
            </w:tcMar>
            <w:vAlign w:val="top"/>
          </w:tcPr>
          <w:p>
            <w:pPr>
              <w:bidi w:val="true"/>
              <w:spacing w:before="0" w:after="45" w:line="240"/>
              <w:ind w:right="0" w:left="1"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مرور ویژگی های چهارضلعی</w:t>
            </w:r>
            <w:r>
              <w:rPr>
                <w:rFonts w:ascii="Calibri" w:hAnsi="Calibri" w:cs="Calibri" w:eastAsia="Calibri"/>
                <w:color w:val="000000"/>
                <w:spacing w:val="0"/>
                <w:position w:val="0"/>
                <w:sz w:val="28"/>
                <w:shd w:fill="auto" w:val="clear"/>
              </w:rPr>
              <w:t xml:space="preserve"> </w:t>
            </w:r>
          </w:p>
          <w:p>
            <w:pPr>
              <w:bidi w:val="true"/>
              <w:spacing w:before="0" w:after="0" w:line="240"/>
              <w:ind w:right="67"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ویژگی  نیمساز در مربع ،مستطیل ،لوزی ومتوازی الاضلاع </w:t>
            </w:r>
          </w:p>
        </w:tc>
        <w:tc>
          <w:tcPr>
            <w:tcW w:w="4623" w:type="dxa"/>
            <w:tcBorders>
              <w:top w:val="single" w:color="000000" w:sz="4"/>
              <w:left w:val="single" w:color="000000" w:sz="4"/>
              <w:bottom w:val="single" w:color="000000" w:sz="4"/>
              <w:right w:val="single" w:color="000000" w:sz="4"/>
            </w:tcBorders>
            <w:shd w:color="000000" w:fill="ffffff" w:val="clear"/>
            <w:tcMar>
              <w:left w:w="89" w:type="dxa"/>
              <w:right w:w="89"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اهداف جزیی </w:t>
            </w:r>
          </w:p>
        </w:tc>
      </w:tr>
      <w:tr>
        <w:trPr>
          <w:trHeight w:val="6236"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89" w:type="dxa"/>
              <w:right w:w="89" w:type="dxa"/>
            </w:tcMar>
            <w:vAlign w:val="top"/>
          </w:tcPr>
          <w:p>
            <w:pPr>
              <w:bidi w:val="true"/>
              <w:spacing w:before="0" w:after="45" w:line="240"/>
              <w:ind w:right="0" w:left="1"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حیطه شناختی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91"/>
              <w:ind w:right="166" w:left="0" w:firstLine="1"/>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مجموع زوایای یک چهارضلعی برابر با </w:t>
            </w:r>
            <w:r>
              <w:rPr>
                <w:rFonts w:ascii="Calibri" w:hAnsi="Calibri" w:cs="Calibri" w:eastAsia="Calibri"/>
                <w:color w:val="000000"/>
                <w:spacing w:val="0"/>
                <w:position w:val="0"/>
                <w:sz w:val="28"/>
                <w:shd w:fill="auto" w:val="clear"/>
              </w:rPr>
              <w:t xml:space="preserve">063</w:t>
            </w:r>
            <w:r>
              <w:rPr>
                <w:rFonts w:ascii="Calibri" w:hAnsi="Calibri" w:cs="Calibri" w:eastAsia="Calibri"/>
                <w:color w:val="000000"/>
                <w:spacing w:val="0"/>
                <w:position w:val="0"/>
                <w:sz w:val="28"/>
                <w:shd w:fill="auto" w:val="clear"/>
              </w:rPr>
              <w:t xml:space="preserve"> درجه است </w:t>
            </w:r>
          </w:p>
          <w:p>
            <w:pPr>
              <w:bidi w:val="true"/>
              <w:spacing w:before="0" w:after="0" w:line="291"/>
              <w:ind w:right="149" w:left="0" w:firstLine="1"/>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اموزبتواندچهارضلعی را رسم ونیمساز انرانیز رسم کند حیطه مهارتی</w:t>
            </w:r>
            <w:r>
              <w:rPr>
                <w:rFonts w:ascii="Calibri" w:hAnsi="Calibri" w:cs="Calibri" w:eastAsia="Calibri"/>
                <w:color w:val="000000"/>
                <w:spacing w:val="0"/>
                <w:position w:val="0"/>
                <w:sz w:val="28"/>
                <w:shd w:fill="auto" w:val="clear"/>
              </w:rPr>
              <w:t xml:space="preserve">:  </w:t>
            </w:r>
          </w:p>
          <w:p>
            <w:pPr>
              <w:bidi w:val="true"/>
              <w:spacing w:before="0" w:after="0" w:line="291"/>
              <w:ind w:right="51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اموز بداند دربعضی ازچهارضلعی هامثل متوازی الاضلاع ،لوزی ،مربع ومستطیل قطرها همدیگررا نصف میکنندرانمایش دهند </w:t>
            </w:r>
          </w:p>
          <w:p>
            <w:pPr>
              <w:bidi w:val="true"/>
              <w:spacing w:before="0" w:after="0" w:line="291"/>
              <w:ind w:right="475" w:left="0" w:firstLine="1"/>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اموز بداندتقارن مرکزی شکل های چند ضلعی رارسم کند </w:t>
            </w:r>
          </w:p>
          <w:p>
            <w:pPr>
              <w:bidi w:val="true"/>
              <w:spacing w:before="0" w:after="0" w:line="291"/>
              <w:ind w:right="103"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حیطه نگرشی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اموز بتواند با دقت کامل قطر های شکلی را رسم کند</w:t>
            </w:r>
            <w:r>
              <w:rPr>
                <w:rFonts w:ascii="Calibri" w:hAnsi="Calibri" w:cs="Calibri" w:eastAsia="Calibri"/>
                <w:color w:val="000000"/>
                <w:spacing w:val="0"/>
                <w:position w:val="0"/>
                <w:sz w:val="28"/>
                <w:shd w:fill="auto" w:val="clear"/>
              </w:rPr>
              <w:t xml:space="preserve">. </w:t>
            </w:r>
          </w:p>
          <w:p>
            <w:pPr>
              <w:bidi w:val="true"/>
              <w:spacing w:before="0" w:after="0" w:line="240"/>
              <w:ind w:right="202"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اموزبتواندنسبت به قطر اشکال رغبت نشان دهد </w:t>
            </w:r>
          </w:p>
        </w:tc>
        <w:tc>
          <w:tcPr>
            <w:tcW w:w="4623" w:type="dxa"/>
            <w:tcBorders>
              <w:top w:val="single" w:color="000000" w:sz="4"/>
              <w:left w:val="single" w:color="000000" w:sz="4"/>
              <w:bottom w:val="single" w:color="000000" w:sz="4"/>
              <w:right w:val="single" w:color="000000" w:sz="4"/>
            </w:tcBorders>
            <w:shd w:color="000000" w:fill="ffffff" w:val="clear"/>
            <w:tcMar>
              <w:left w:w="89" w:type="dxa"/>
              <w:right w:w="89" w:type="dxa"/>
            </w:tcMar>
            <w:vAlign w:val="top"/>
          </w:tcPr>
          <w:p>
            <w:pPr>
              <w:bidi w:val="true"/>
              <w:spacing w:before="0" w:after="45" w:line="240"/>
              <w:ind w:right="0" w:left="1"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اهداف عملکردی  </w:t>
            </w:r>
          </w:p>
          <w:p>
            <w:pPr>
              <w:spacing w:before="0" w:after="0" w:line="240"/>
              <w:ind w:right="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2914"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89" w:type="dxa"/>
              <w:right w:w="89" w:type="dxa"/>
            </w:tcMar>
            <w:vAlign w:val="top"/>
          </w:tcPr>
          <w:p>
            <w:pPr>
              <w:bidi w:val="true"/>
              <w:spacing w:before="0" w:after="1" w:line="291"/>
              <w:ind w:right="605"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روش تدریس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تلفیقی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پرسش وپاسخ وگروهی ونمایشی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5" w:line="240"/>
              <w:ind w:right="0" w:left="2"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ابزارووسایل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گچ وکتاب وتابلو </w:t>
            </w:r>
          </w:p>
          <w:p>
            <w:pPr>
              <w:bidi w:val="true"/>
              <w:spacing w:before="0" w:after="0" w:line="291"/>
              <w:ind w:right="360" w:left="0" w:firstLine="0"/>
              <w:jc w:val="both"/>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چیدمان کلاس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اموزان بصورت فردی نشته اند</w:t>
            </w:r>
            <w:r>
              <w:rPr>
                <w:rFonts w:ascii="Calibri" w:hAnsi="Calibri" w:cs="Calibri" w:eastAsia="Calibri"/>
                <w:color w:val="000000"/>
                <w:spacing w:val="0"/>
                <w:position w:val="0"/>
                <w:sz w:val="28"/>
                <w:shd w:fill="auto" w:val="clear"/>
              </w:rPr>
              <w:t xml:space="preserve">. </w:t>
            </w:r>
          </w:p>
          <w:p>
            <w:pPr>
              <w:spacing w:before="0" w:after="45" w:line="240"/>
              <w:ind w:right="4"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4623" w:type="dxa"/>
            <w:tcBorders>
              <w:top w:val="single" w:color="000000" w:sz="4"/>
              <w:left w:val="single" w:color="000000" w:sz="4"/>
              <w:bottom w:val="single" w:color="000000" w:sz="4"/>
              <w:right w:val="single" w:color="000000" w:sz="4"/>
            </w:tcBorders>
            <w:shd w:color="000000" w:fill="ffffff" w:val="clear"/>
            <w:tcMar>
              <w:left w:w="89" w:type="dxa"/>
              <w:right w:w="89"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الگوی تدریس </w:t>
            </w:r>
          </w:p>
        </w:tc>
      </w:tr>
    </w:tbl>
    <w:p>
      <w:pPr>
        <w:spacing w:before="0" w:after="0" w:line="259"/>
        <w:ind w:right="10470" w:left="-1637" w:firstLine="0"/>
        <w:jc w:val="left"/>
        <w:rPr>
          <w:rFonts w:ascii="Calibri" w:hAnsi="Calibri" w:cs="Calibri" w:eastAsia="Calibri"/>
          <w:b/>
          <w:color w:val="000000"/>
          <w:spacing w:val="0"/>
          <w:position w:val="0"/>
          <w:sz w:val="28"/>
          <w:shd w:fill="auto" w:val="clear"/>
        </w:rPr>
      </w:pPr>
    </w:p>
    <w:tbl>
      <w:tblPr/>
      <w:tblGrid>
        <w:gridCol w:w="4621"/>
        <w:gridCol w:w="4623"/>
      </w:tblGrid>
      <w:tr>
        <w:trPr>
          <w:trHeight w:val="2914"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97" w:type="dxa"/>
              <w:right w:w="97" w:type="dxa"/>
            </w:tcMar>
            <w:vAlign w:val="top"/>
          </w:tcPr>
          <w:p>
            <w:pPr>
              <w:bidi w:val="true"/>
              <w:spacing w:before="0" w:after="0" w:line="291"/>
              <w:ind w:right="216" w:left="0" w:firstLine="1"/>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سلام واحوال پرسی ،حضوروغیاب ،بررسی سلامت جسمی وروحی دانش اموزان ،بررسی تکلیف جلسه قبل</w:t>
            </w:r>
            <w:r>
              <w:rPr>
                <w:rFonts w:ascii="Calibri" w:hAnsi="Calibri" w:cs="Calibri" w:eastAsia="Calibri"/>
                <w:color w:val="000000"/>
                <w:spacing w:val="0"/>
                <w:position w:val="0"/>
                <w:sz w:val="28"/>
                <w:shd w:fill="auto" w:val="clear"/>
              </w:rPr>
              <w:t xml:space="preserve"> </w:t>
            </w:r>
          </w:p>
          <w:p>
            <w:pPr>
              <w:bidi w:val="true"/>
              <w:spacing w:before="0" w:after="2" w:line="289"/>
              <w:ind w:right="545" w:left="1" w:hanging="1"/>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ارزشیابی اغازین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ورودی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ازدانش اموزان سوالاتی درباره چهارضلعی ها پرسیده میشود </w:t>
            </w:r>
          </w:p>
          <w:p>
            <w:pPr>
              <w:bidi w:val="true"/>
              <w:spacing w:before="0" w:after="0" w:line="240"/>
              <w:ind w:right="247"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تشخیصی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ازدانش اموزان درمورد چه مکانی گوشه دارد</w:t>
            </w:r>
            <w:r>
              <w:rPr>
                <w:rFonts w:ascii="Calibri" w:hAnsi="Calibri" w:cs="Calibri" w:eastAsia="Calibri"/>
                <w:color w:val="000000"/>
                <w:spacing w:val="0"/>
                <w:position w:val="0"/>
                <w:sz w:val="28"/>
                <w:shd w:fill="auto" w:val="clear"/>
              </w:rPr>
              <w:t xml:space="preserve">. </w:t>
            </w:r>
          </w:p>
        </w:tc>
        <w:tc>
          <w:tcPr>
            <w:tcW w:w="4623" w:type="dxa"/>
            <w:tcBorders>
              <w:top w:val="single" w:color="000000" w:sz="4"/>
              <w:left w:val="single" w:color="000000" w:sz="4"/>
              <w:bottom w:val="single" w:color="000000" w:sz="4"/>
              <w:right w:val="single" w:color="000000" w:sz="4"/>
            </w:tcBorders>
            <w:shd w:color="000000" w:fill="ffffff" w:val="clear"/>
            <w:tcMar>
              <w:left w:w="97" w:type="dxa"/>
              <w:right w:w="97"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فعالیت های مقدماتی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425"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97" w:type="dxa"/>
              <w:right w:w="97"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بجه هارابه حیلط بردند </w:t>
            </w:r>
          </w:p>
        </w:tc>
        <w:tc>
          <w:tcPr>
            <w:tcW w:w="4623" w:type="dxa"/>
            <w:tcBorders>
              <w:top w:val="single" w:color="000000" w:sz="4"/>
              <w:left w:val="single" w:color="000000" w:sz="4"/>
              <w:bottom w:val="single" w:color="000000" w:sz="4"/>
              <w:right w:val="single" w:color="000000" w:sz="4"/>
            </w:tcBorders>
            <w:shd w:color="000000" w:fill="ffffff" w:val="clear"/>
            <w:tcMar>
              <w:left w:w="97" w:type="dxa"/>
              <w:right w:w="97"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انگیزه سازی </w:t>
            </w:r>
          </w:p>
        </w:tc>
      </w:tr>
      <w:tr>
        <w:trPr>
          <w:trHeight w:val="9140"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97" w:type="dxa"/>
              <w:right w:w="97" w:type="dxa"/>
            </w:tcMar>
            <w:vAlign w:val="top"/>
          </w:tcPr>
          <w:p>
            <w:pPr>
              <w:bidi w:val="true"/>
              <w:spacing w:before="0" w:after="0" w:line="240"/>
              <w:ind w:right="67" w:left="0" w:firstLine="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مجسم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ابتدابچه ها رابه حیاط مدرسه بردیم همه دوبه دو تقسیم شدند ودست های یکدیگر را گرفته ویک نفر باید فقط دور خودش می چرخید ونفربعد رابه دورخودش می چرخاند اول بچه ها از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این بازی حسابی لذت بردند وکمی بعد به  معرفی پرداختیم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بچه ها کسی که فقط در جای خود ایستاده وتقریبا ثابت است مرکز دایره است واگرکسی که دستش در دست این فرد باشد از جای پای خود یک رد پا باقی می گذاشت که دیده می شد،شما می توانستید ببینیدکه یک دایره روی زمین رسم شده است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شما دوراین مرکز چرخید یدویک دایره کشیدید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یادتون هست که به دورشکل چه می گفتند ؟بچه ها جواب دادند محیط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خب شماهم دورمحیط دایره می دویدید ویا راه می رفتید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به اندازه ای که بین دستان شما ودوستان فردی که در مرکز ایستاده است شعاع می گویند اگردستان شما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امتدادپیدا می کرد به همان اندازه دستان شماادامه پیداکرده وبه محیط دایره می رسیدخطی ظاهرمی شد که به ان قط رمی گویند وبچه ها کلی خندیدند واز بازی امروز خوششان امد وبه کلاس رفتیم وفعالیت ص</w:t>
            </w:r>
            <w:r>
              <w:rPr>
                <w:rFonts w:ascii="Calibri" w:hAnsi="Calibri" w:cs="Calibri" w:eastAsia="Calibri"/>
                <w:color w:val="000000"/>
                <w:spacing w:val="0"/>
                <w:position w:val="0"/>
                <w:sz w:val="28"/>
                <w:shd w:fill="auto" w:val="clear"/>
              </w:rPr>
              <w:t xml:space="preserve">03</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بچه ها بصورت فردی حل کردند فعالیت ب را بصورت فردی هرکسی از بازی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امروز چیزی یادگرفته </w:t>
            </w:r>
          </w:p>
        </w:tc>
        <w:tc>
          <w:tcPr>
            <w:tcW w:w="4623" w:type="dxa"/>
            <w:tcBorders>
              <w:top w:val="single" w:color="000000" w:sz="4"/>
              <w:left w:val="single" w:color="000000" w:sz="4"/>
              <w:bottom w:val="single" w:color="000000" w:sz="4"/>
              <w:right w:val="single" w:color="000000" w:sz="4"/>
            </w:tcBorders>
            <w:shd w:color="000000" w:fill="ffffff" w:val="clear"/>
            <w:tcMar>
              <w:left w:w="97" w:type="dxa"/>
              <w:right w:w="97"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ارائه محتوا </w:t>
            </w:r>
          </w:p>
        </w:tc>
      </w:tr>
      <w:tr>
        <w:trPr>
          <w:trHeight w:val="1255"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97" w:type="dxa"/>
              <w:right w:w="97" w:type="dxa"/>
            </w:tcMar>
            <w:vAlign w:val="top"/>
          </w:tcPr>
          <w:p>
            <w:pPr>
              <w:bidi w:val="true"/>
              <w:spacing w:before="0" w:after="0" w:line="291"/>
              <w:ind w:right="101" w:left="0" w:firstLine="2"/>
              <w:jc w:val="both"/>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انرابکشد وبقیه ی فعالیت رابچه ها بصورت فردی حل کردند </w:t>
            </w:r>
          </w:p>
          <w:p>
            <w:pPr>
              <w:spacing w:before="0" w:after="0" w:line="240"/>
              <w:ind w:right="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4623" w:type="dxa"/>
            <w:tcBorders>
              <w:top w:val="single" w:color="000000" w:sz="4"/>
              <w:left w:val="single" w:color="000000" w:sz="4"/>
              <w:bottom w:val="single" w:color="000000" w:sz="4"/>
              <w:right w:val="single" w:color="000000" w:sz="4"/>
            </w:tcBorders>
            <w:shd w:color="000000" w:fill="ffffff" w:val="clear"/>
            <w:tcMar>
              <w:left w:w="97" w:type="dxa"/>
              <w:right w:w="97"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840"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97" w:type="dxa"/>
              <w:right w:w="97" w:type="dxa"/>
            </w:tcMar>
            <w:vAlign w:val="top"/>
          </w:tcPr>
          <w:p>
            <w:pPr>
              <w:bidi w:val="true"/>
              <w:spacing w:before="0" w:after="0" w:line="240"/>
              <w:ind w:right="67"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 وفعالیت های حین تدریس وفعالیت های گروهی </w:t>
            </w:r>
          </w:p>
        </w:tc>
        <w:tc>
          <w:tcPr>
            <w:tcW w:w="4623" w:type="dxa"/>
            <w:tcBorders>
              <w:top w:val="single" w:color="000000" w:sz="4"/>
              <w:left w:val="single" w:color="000000" w:sz="4"/>
              <w:bottom w:val="single" w:color="000000" w:sz="4"/>
              <w:right w:val="single" w:color="000000" w:sz="4"/>
            </w:tcBorders>
            <w:shd w:color="000000" w:fill="ffffff" w:val="clear"/>
            <w:tcMar>
              <w:left w:w="97" w:type="dxa"/>
              <w:right w:w="97"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مستمر </w:t>
            </w:r>
          </w:p>
        </w:tc>
      </w:tr>
    </w:tbl>
    <w:p>
      <w:pPr>
        <w:spacing w:before="0" w:after="0" w:line="259"/>
        <w:ind w:right="0" w:left="8762" w:firstLine="0"/>
        <w:jc w:val="both"/>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tbl>
      <w:tblPr/>
      <w:tblGrid>
        <w:gridCol w:w="4621"/>
        <w:gridCol w:w="4623"/>
      </w:tblGrid>
      <w:tr>
        <w:trPr>
          <w:trHeight w:val="1670"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126" w:type="dxa"/>
              <w:right w:w="126" w:type="dxa"/>
            </w:tcMar>
            <w:vAlign w:val="top"/>
          </w:tcPr>
          <w:p>
            <w:pPr>
              <w:bidi w:val="true"/>
              <w:spacing w:before="0" w:after="0" w:line="291"/>
              <w:ind w:right="67" w:left="0" w:firstLine="1"/>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از دانش اموزان خواسته میشود که توضیح بدهند امروز چه چیزی یاد گرفتن وچه کاربردی در زندگی روزمره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انها دارد </w:t>
            </w:r>
          </w:p>
          <w:p>
            <w:pPr>
              <w:spacing w:before="0" w:after="0" w:line="240"/>
              <w:ind w:right="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4623" w:type="dxa"/>
            <w:tcBorders>
              <w:top w:val="single" w:color="000000" w:sz="4"/>
              <w:left w:val="single" w:color="000000" w:sz="4"/>
              <w:bottom w:val="single" w:color="000000" w:sz="4"/>
              <w:right w:val="single" w:color="000000" w:sz="4"/>
            </w:tcBorders>
            <w:shd w:color="000000" w:fill="ffffff" w:val="clear"/>
            <w:tcMar>
              <w:left w:w="126" w:type="dxa"/>
              <w:right w:w="126"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جمع بندی ونتیجه گیری </w:t>
            </w:r>
          </w:p>
        </w:tc>
      </w:tr>
      <w:tr>
        <w:trPr>
          <w:trHeight w:val="425"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126" w:type="dxa"/>
              <w:right w:w="126"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کار در کلاس ص</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02</w:t>
            </w:r>
            <w:r>
              <w:rPr>
                <w:rFonts w:ascii="Calibri" w:hAnsi="Calibri" w:cs="Calibri" w:eastAsia="Calibri"/>
                <w:color w:val="000000"/>
                <w:spacing w:val="0"/>
                <w:position w:val="0"/>
                <w:sz w:val="28"/>
                <w:shd w:fill="auto" w:val="clear"/>
              </w:rPr>
              <w:t xml:space="preserve">را انجام بدهند </w:t>
            </w:r>
          </w:p>
        </w:tc>
        <w:tc>
          <w:tcPr>
            <w:tcW w:w="4623" w:type="dxa"/>
            <w:tcBorders>
              <w:top w:val="single" w:color="000000" w:sz="4"/>
              <w:left w:val="single" w:color="000000" w:sz="4"/>
              <w:bottom w:val="single" w:color="000000" w:sz="4"/>
              <w:right w:val="single" w:color="000000" w:sz="4"/>
            </w:tcBorders>
            <w:shd w:color="000000" w:fill="ffffff" w:val="clear"/>
            <w:tcMar>
              <w:left w:w="126" w:type="dxa"/>
              <w:right w:w="126"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پایانی </w:t>
            </w:r>
          </w:p>
        </w:tc>
      </w:tr>
      <w:tr>
        <w:trPr>
          <w:trHeight w:val="840"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126" w:type="dxa"/>
              <w:right w:w="126" w:type="dxa"/>
            </w:tcMar>
            <w:vAlign w:val="top"/>
          </w:tcPr>
          <w:p>
            <w:pPr>
              <w:bidi w:val="true"/>
              <w:spacing w:before="0" w:after="0" w:line="240"/>
              <w:ind w:right="23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بچه ها یک چندضلعی را با مقوا درست کنندوقطر انرانیز بکشند وبه کلاس بیاورند</w:t>
            </w:r>
            <w:r>
              <w:rPr>
                <w:rFonts w:ascii="Calibri" w:hAnsi="Calibri" w:cs="Calibri" w:eastAsia="Calibri"/>
                <w:color w:val="000000"/>
                <w:spacing w:val="0"/>
                <w:position w:val="0"/>
                <w:sz w:val="28"/>
                <w:shd w:fill="auto" w:val="clear"/>
              </w:rPr>
              <w:t xml:space="preserve">. </w:t>
            </w:r>
          </w:p>
        </w:tc>
        <w:tc>
          <w:tcPr>
            <w:tcW w:w="4623" w:type="dxa"/>
            <w:tcBorders>
              <w:top w:val="single" w:color="000000" w:sz="4"/>
              <w:left w:val="single" w:color="000000" w:sz="4"/>
              <w:bottom w:val="single" w:color="000000" w:sz="4"/>
              <w:right w:val="single" w:color="000000" w:sz="4"/>
            </w:tcBorders>
            <w:shd w:color="000000" w:fill="ffffff" w:val="clear"/>
            <w:tcMar>
              <w:left w:w="126" w:type="dxa"/>
              <w:right w:w="126"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تعیین تکلیف </w:t>
            </w:r>
          </w:p>
        </w:tc>
      </w:tr>
    </w:tbl>
    <w:p>
      <w:pPr>
        <w:spacing w:before="0" w:after="0" w:line="259"/>
        <w:ind w:right="0" w:left="8762" w:firstLine="0"/>
        <w:jc w:val="both"/>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