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66" w:rsidRPr="00ED133A" w:rsidRDefault="00774166" w:rsidP="00774166">
      <w:pPr>
        <w:jc w:val="center"/>
        <w:rPr>
          <w:rFonts w:cs="B Nazanin"/>
          <w:b/>
          <w:bCs/>
          <w:sz w:val="40"/>
          <w:szCs w:val="40"/>
          <w:rtl/>
          <w:lang w:bidi="fa-IR"/>
        </w:rPr>
      </w:pPr>
    </w:p>
    <w:p w:rsidR="00774166" w:rsidRPr="00ED133A" w:rsidRDefault="00774166" w:rsidP="00774166">
      <w:pPr>
        <w:jc w:val="center"/>
        <w:rPr>
          <w:rFonts w:cs="B Nazanin"/>
          <w:sz w:val="32"/>
          <w:szCs w:val="32"/>
        </w:rPr>
      </w:pPr>
    </w:p>
    <w:p w:rsidR="00774166" w:rsidRPr="00ED133A" w:rsidRDefault="00774166" w:rsidP="00774166">
      <w:pPr>
        <w:jc w:val="center"/>
        <w:rPr>
          <w:rFonts w:cs="B Nazanin"/>
          <w:sz w:val="32"/>
          <w:szCs w:val="32"/>
          <w:lang w:bidi="fa-IR"/>
        </w:rPr>
      </w:pPr>
    </w:p>
    <w:p w:rsidR="00774166" w:rsidRPr="00ED133A" w:rsidRDefault="00774166" w:rsidP="00774166">
      <w:pPr>
        <w:jc w:val="center"/>
        <w:rPr>
          <w:rFonts w:cs="B Nazanin"/>
          <w:sz w:val="28"/>
          <w:rtl/>
        </w:rPr>
      </w:pPr>
    </w:p>
    <w:p w:rsidR="00774166" w:rsidRPr="00ED133A" w:rsidRDefault="00774166" w:rsidP="00774166">
      <w:pPr>
        <w:jc w:val="center"/>
        <w:rPr>
          <w:rFonts w:cs="B Nazanin"/>
          <w:sz w:val="28"/>
          <w:rtl/>
        </w:rPr>
      </w:pPr>
      <w:r w:rsidRPr="00ED133A">
        <w:rPr>
          <w:rFonts w:cs="B Nazanin"/>
          <w:sz w:val="28"/>
          <w:rtl/>
        </w:rPr>
        <w:t>باسمه تعالي</w:t>
      </w:r>
    </w:p>
    <w:p w:rsidR="00774166" w:rsidRPr="00ED133A" w:rsidRDefault="00774166" w:rsidP="00774166">
      <w:pPr>
        <w:jc w:val="center"/>
        <w:rPr>
          <w:rFonts w:cs="B Nazanin"/>
          <w:b/>
          <w:bCs/>
          <w:sz w:val="40"/>
          <w:szCs w:val="40"/>
        </w:rPr>
      </w:pPr>
      <w:r w:rsidRPr="00ED133A">
        <w:rPr>
          <w:rFonts w:cs="B Nazanin"/>
          <w:b/>
          <w:bCs/>
          <w:sz w:val="40"/>
          <w:szCs w:val="40"/>
          <w:rtl/>
        </w:rPr>
        <w:t>فرم طرح تحقيق</w:t>
      </w:r>
    </w:p>
    <w:p w:rsidR="00774166" w:rsidRPr="00ED133A" w:rsidRDefault="00774166" w:rsidP="00774166">
      <w:pPr>
        <w:jc w:val="center"/>
        <w:rPr>
          <w:rFonts w:cs="B Nazanin"/>
          <w:b/>
          <w:bCs/>
          <w:sz w:val="32"/>
          <w:szCs w:val="32"/>
          <w:rtl/>
        </w:rPr>
      </w:pPr>
    </w:p>
    <w:p w:rsidR="00774166" w:rsidRPr="00ED133A" w:rsidRDefault="00774166" w:rsidP="00774166">
      <w:pPr>
        <w:jc w:val="lowKashida"/>
        <w:rPr>
          <w:rFonts w:cs="B Nazanin"/>
          <w:b/>
          <w:bCs/>
          <w:szCs w:val="24"/>
        </w:rPr>
      </w:pPr>
      <w:r w:rsidRPr="00ED133A">
        <w:rPr>
          <w:rFonts w:cs="B Nazanin"/>
          <w:b/>
          <w:bCs/>
          <w:szCs w:val="24"/>
          <w:rtl/>
        </w:rPr>
        <w:t>عنوان تحقيق به فارسي:</w:t>
      </w:r>
      <w:r w:rsidR="00595379" w:rsidRPr="00ED133A">
        <w:rPr>
          <w:rFonts w:ascii="Calibri" w:eastAsia="Calibri" w:hAnsi="Calibri" w:cs="B Nazanin" w:hint="cs"/>
          <w:sz w:val="28"/>
          <w:rtl/>
          <w:lang w:bidi="fa-IR"/>
        </w:rPr>
        <w:t xml:space="preserve"> «</w:t>
      </w:r>
      <w:r w:rsidR="00595379" w:rsidRPr="00ED133A">
        <w:rPr>
          <w:rFonts w:ascii="Calibri" w:eastAsia="Calibri" w:hAnsi="Calibri" w:cs="B Nazanin" w:hint="cs"/>
          <w:b/>
          <w:bCs/>
          <w:sz w:val="28"/>
          <w:rtl/>
          <w:lang w:bidi="fa-IR"/>
        </w:rPr>
        <w:t>بررسی اثر بخشی درمان مبتنی بر پذیرش و تعهد بر بهبود کیفیت زندگی و کاهش شدت علائم بیماران مبتلا به ضایعات نخاعی».</w:t>
      </w:r>
    </w:p>
    <w:p w:rsidR="00774166" w:rsidRPr="00ED133A" w:rsidRDefault="00774166" w:rsidP="00774166">
      <w:pPr>
        <w:jc w:val="lowKashida"/>
        <w:rPr>
          <w:rFonts w:cs="B Nazanin"/>
          <w:b/>
          <w:bCs/>
          <w:szCs w:val="24"/>
          <w:rtl/>
        </w:rPr>
      </w:pPr>
    </w:p>
    <w:p w:rsidR="00774166" w:rsidRPr="00ED133A" w:rsidRDefault="00774166" w:rsidP="00774166">
      <w:pPr>
        <w:jc w:val="lowKashida"/>
        <w:rPr>
          <w:rFonts w:cs="B Nazanin"/>
          <w:szCs w:val="24"/>
          <w:rtl/>
        </w:rPr>
      </w:pPr>
    </w:p>
    <w:p w:rsidR="00595379" w:rsidRPr="00ED133A" w:rsidRDefault="00774166" w:rsidP="00595379">
      <w:pPr>
        <w:rPr>
          <w:rFonts w:cs="B Nazanin"/>
          <w:szCs w:val="24"/>
          <w:rtl/>
        </w:rPr>
      </w:pPr>
      <w:r w:rsidRPr="00ED133A">
        <w:rPr>
          <w:rFonts w:cs="B Nazanin"/>
          <w:b/>
          <w:bCs/>
          <w:szCs w:val="24"/>
          <w:rtl/>
        </w:rPr>
        <w:t>عنوان تحقيق به انگليسي:</w:t>
      </w:r>
      <w:r w:rsidR="00595379" w:rsidRPr="00ED133A">
        <w:rPr>
          <w:rFonts w:cs="B Nazanin"/>
          <w:szCs w:val="24"/>
        </w:rPr>
        <w:t xml:space="preserve"> </w:t>
      </w:r>
    </w:p>
    <w:p w:rsidR="00595379" w:rsidRPr="00ED133A" w:rsidRDefault="00595379" w:rsidP="00595379">
      <w:pPr>
        <w:bidi w:val="0"/>
        <w:spacing w:line="360" w:lineRule="auto"/>
        <w:jc w:val="center"/>
        <w:rPr>
          <w:rFonts w:cs="B Nazanin"/>
          <w:sz w:val="28"/>
        </w:rPr>
      </w:pPr>
      <w:r w:rsidRPr="00ED133A">
        <w:rPr>
          <w:rFonts w:cs="B Nazanin" w:hint="cs"/>
          <w:szCs w:val="24"/>
          <w:rtl/>
        </w:rPr>
        <w:t>"</w:t>
      </w:r>
      <w:r w:rsidRPr="00ED133A">
        <w:rPr>
          <w:rFonts w:cs="B Nazanin"/>
          <w:b/>
          <w:bCs/>
          <w:sz w:val="28"/>
        </w:rPr>
        <w:t>Effect of acceptance and commitment therapy on quality of life and reduce the severity of symptoms in patients with spinal cord injuries</w:t>
      </w:r>
      <w:r w:rsidRPr="00ED133A">
        <w:rPr>
          <w:rFonts w:cs="B Nazanin" w:hint="cs"/>
          <w:b/>
          <w:bCs/>
          <w:sz w:val="28"/>
          <w:rtl/>
        </w:rPr>
        <w:t>"</w:t>
      </w:r>
    </w:p>
    <w:p w:rsidR="00774166" w:rsidRPr="00ED133A" w:rsidRDefault="00774166" w:rsidP="00774166">
      <w:pPr>
        <w:jc w:val="lowKashida"/>
        <w:rPr>
          <w:rFonts w:cs="B Nazanin"/>
          <w:b/>
          <w:bCs/>
          <w:szCs w:val="24"/>
        </w:rPr>
      </w:pPr>
    </w:p>
    <w:p w:rsidR="00774166" w:rsidRPr="00ED133A" w:rsidRDefault="00774166" w:rsidP="00774166">
      <w:pPr>
        <w:jc w:val="lowKashida"/>
        <w:rPr>
          <w:rFonts w:cs="B Nazanin"/>
          <w:b/>
          <w:bCs/>
          <w:szCs w:val="24"/>
          <w:rtl/>
        </w:rPr>
      </w:pPr>
    </w:p>
    <w:p w:rsidR="00774166" w:rsidRPr="00ED133A" w:rsidRDefault="00774166" w:rsidP="00774166">
      <w:pPr>
        <w:jc w:val="lowKashida"/>
        <w:rPr>
          <w:rFonts w:cs="B Nazanin"/>
          <w:b/>
          <w:bCs/>
          <w:szCs w:val="24"/>
          <w:rtl/>
        </w:rPr>
      </w:pPr>
    </w:p>
    <w:p w:rsidR="00774166" w:rsidRPr="00ED133A" w:rsidRDefault="00774166" w:rsidP="00774166">
      <w:pPr>
        <w:spacing w:line="560" w:lineRule="exact"/>
        <w:rPr>
          <w:rFonts w:ascii="Abadi MT Condensed Light" w:hAnsi="Abadi MT Condensed Light" w:cs="B Nazanin"/>
          <w:b/>
          <w:bCs/>
          <w:sz w:val="28"/>
          <w:rtl/>
        </w:rPr>
      </w:pPr>
      <w:r w:rsidRPr="00ED133A">
        <w:rPr>
          <w:rFonts w:ascii="Abadi MT Condensed Light" w:hAnsi="Abadi MT Condensed Light" w:cs="B Nazanin"/>
          <w:b/>
          <w:bCs/>
          <w:sz w:val="28"/>
          <w:rtl/>
        </w:rPr>
        <w:t xml:space="preserve">4- </w:t>
      </w:r>
      <w:r w:rsidRPr="00ED133A">
        <w:rPr>
          <w:rFonts w:ascii="Abadi MT Condensed Light" w:hAnsi="Abadi MT Condensed Light" w:cs="B Nazanin" w:hint="eastAsia"/>
          <w:b/>
          <w:bCs/>
          <w:sz w:val="28"/>
          <w:rtl/>
        </w:rPr>
        <w:t>بيان</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مساله</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تشريح</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ابعاد،</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حدود</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مساله</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معرفي</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دقيق</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مساله</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بيان</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جنبه</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هاي</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مجهول</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و</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مبهم</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و</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متغيرهاي</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مربوط</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به</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پرسش</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هاي</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تحقيق</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منظور</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تحقيق</w:t>
      </w:r>
      <w:r w:rsidRPr="00ED133A">
        <w:rPr>
          <w:rFonts w:ascii="Abadi MT Condensed Light" w:hAnsi="Abadi MT Condensed Light" w:cs="B Nazanin"/>
          <w:b/>
          <w:bCs/>
          <w:sz w:val="28"/>
          <w:rtl/>
        </w:rPr>
        <w:t xml:space="preserve"> )</w:t>
      </w:r>
    </w:p>
    <w:p w:rsidR="00595379" w:rsidRPr="00595379" w:rsidRDefault="00595379" w:rsidP="00595379">
      <w:pPr>
        <w:spacing w:line="360" w:lineRule="auto"/>
        <w:ind w:firstLine="288"/>
        <w:jc w:val="both"/>
        <w:rPr>
          <w:rFonts w:ascii="Calibri" w:eastAsia="Calibri" w:hAnsi="Calibri" w:cs="B Nazanin"/>
          <w:sz w:val="28"/>
          <w:rtl/>
          <w:lang w:bidi="fa-IR"/>
        </w:rPr>
      </w:pPr>
      <w:bookmarkStart w:id="0" w:name="_GoBack"/>
      <w:r w:rsidRPr="00595379">
        <w:rPr>
          <w:rFonts w:ascii="Calibri" w:eastAsia="Calibri" w:hAnsi="Calibri" w:cs="B Nazanin" w:hint="cs"/>
          <w:sz w:val="28"/>
          <w:rtl/>
          <w:lang w:bidi="fa-IR"/>
        </w:rPr>
        <w:t>در کنار کامیابی های فراوان انسان امروزی در زمینه های مختلف بروز حوادث و ضایعات مرتبط با شرایط حاکم بر زندگی در جوامع صنعتی، امری اجتناب ناپذیر است. یکی از پیامدهای زندگی در این جوامع، شیوع به نسبت بالای ضایعات نخاعی</w:t>
      </w:r>
      <w:r w:rsidRPr="00595379">
        <w:rPr>
          <w:rFonts w:ascii="Calibri" w:eastAsia="Calibri" w:hAnsi="Calibri" w:cs="B Nazanin"/>
          <w:sz w:val="28"/>
          <w:vertAlign w:val="superscript"/>
          <w:rtl/>
          <w:lang w:bidi="fa-IR"/>
        </w:rPr>
        <w:footnoteReference w:id="1"/>
      </w:r>
      <w:r w:rsidRPr="00595379">
        <w:rPr>
          <w:rFonts w:ascii="Calibri" w:eastAsia="Calibri" w:hAnsi="Calibri" w:cs="B Nazanin" w:hint="cs"/>
          <w:sz w:val="28"/>
          <w:rtl/>
          <w:lang w:bidi="fa-IR"/>
        </w:rPr>
        <w:t xml:space="preserve"> است که به طور عمده به سبب حوادث رانندگی، حوادث شغلی و یا ورزشی رخ می دهد (حسن زاده پشنگ، زارع و علی پور، 1391).</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صدمات وارده به نخاع یکی از مخاطره آمیز ترین آسیب های جسمانی می باشد که می تواند باعث ایجاد اختلال در دستگاه های مختلف بدن و حتی تهدید کننده حیات وی باشد(چن</w:t>
      </w:r>
      <w:r w:rsidRPr="00ED133A">
        <w:rPr>
          <w:rFonts w:ascii="Calibri" w:eastAsia="Calibri" w:hAnsi="Calibri" w:cs="B Nazanin"/>
          <w:sz w:val="28"/>
          <w:vertAlign w:val="superscript"/>
          <w:rtl/>
          <w:lang w:bidi="fa-IR"/>
        </w:rPr>
        <w:footnoteReference w:id="2"/>
      </w:r>
      <w:r w:rsidRPr="00595379">
        <w:rPr>
          <w:rFonts w:ascii="Calibri" w:eastAsia="Calibri" w:hAnsi="Calibri" w:cs="B Nazanin" w:hint="cs"/>
          <w:sz w:val="28"/>
          <w:rtl/>
          <w:lang w:bidi="fa-IR"/>
        </w:rPr>
        <w:t xml:space="preserve"> و بوری</w:t>
      </w:r>
      <w:r w:rsidRPr="00595379">
        <w:rPr>
          <w:rFonts w:ascii="Calibri" w:eastAsia="Calibri" w:hAnsi="Calibri" w:cs="B Nazanin"/>
          <w:sz w:val="28"/>
          <w:vertAlign w:val="superscript"/>
          <w:rtl/>
          <w:lang w:bidi="fa-IR"/>
        </w:rPr>
        <w:footnoteReference w:id="3"/>
      </w:r>
      <w:r w:rsidRPr="00595379">
        <w:rPr>
          <w:rFonts w:ascii="Calibri" w:eastAsia="Calibri" w:hAnsi="Calibri" w:cs="B Nazanin" w:hint="cs"/>
          <w:sz w:val="28"/>
          <w:rtl/>
          <w:lang w:bidi="fa-IR"/>
        </w:rPr>
        <w:t xml:space="preserve">، 2007). معلول ضایعه نخاعی به فردی اطلاق می شود که به هر علتی اعم از ضربه، تومور مغزی یا سرطان، بیماریهای مغزی و عروقی و یا حتی مراحل پیشرفته ضایعات دیسکوپانثی، نخاع وی از زیر منطقه بصل النخاع تا ناحیه انتهای شبکه ُدم اسبی که توسط ستون فقرات محافظت می شوند دچار آسیب شده و مقدار ضایعه آن را قسمتی تا قطع کامل و له شدگی و تغییرات استحاله ای است که نتیجه آن ایجاد </w:t>
      </w:r>
      <w:r w:rsidRPr="00595379">
        <w:rPr>
          <w:rFonts w:ascii="Calibri" w:eastAsia="Calibri" w:hAnsi="Calibri" w:cs="B Nazanin" w:hint="cs"/>
          <w:sz w:val="28"/>
          <w:rtl/>
          <w:lang w:bidi="fa-IR"/>
        </w:rPr>
        <w:lastRenderedPageBreak/>
        <w:t>عوارض حرکتی و حسی و یا اتونومیک یک یا چند اندام و تنه می باشد. چنان چه در سطح مهره های سینه ای و پایین تر از آن اتفاق بیفتد شخص دچار فلج در اندام های تحتانی پاراپلژی می شود و اگر در ناحیه نخاع گردنی اتفاق بیفتد منجر به فلج در دو دست و دو پا یا تتراپلژی یا کوادرپلژی می شود. در واقع هر چه محل ضایعه به مغز نزدیکتر باشد، سطح و شدت ضایعه نخاعی بیش تر خواهد بود(جلیلی فر، 1382، به نقل از حسن زاده پشنگ و همکاران، 1391).</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همانطور که گفته شد ضایعه نخاعی به دلایل مختلفی می تواند ایجاد شود، ولی به هر علتی که به وجود آمده باشد، تاثیرات عمیق و گسترده ای روی سلامت جسمی، روانی و کیفیت زندگی فرد خواهد گذاشت (مقدم، حبیبی، دواتگران، و نظم ده، 1388؛ پارکر</w:t>
      </w:r>
      <w:r w:rsidRPr="00ED133A">
        <w:rPr>
          <w:rFonts w:ascii="Calibri" w:eastAsia="Calibri" w:hAnsi="Calibri" w:cs="B Nazanin"/>
          <w:sz w:val="28"/>
          <w:vertAlign w:val="superscript"/>
          <w:rtl/>
          <w:lang w:bidi="fa-IR"/>
        </w:rPr>
        <w:footnoteReference w:id="4"/>
      </w:r>
      <w:r w:rsidRPr="00595379">
        <w:rPr>
          <w:rFonts w:ascii="Calibri" w:eastAsia="Calibri" w:hAnsi="Calibri" w:cs="B Nazanin" w:hint="cs"/>
          <w:sz w:val="28"/>
          <w:rtl/>
          <w:lang w:bidi="fa-IR"/>
        </w:rPr>
        <w:t xml:space="preserve"> و پارکر</w:t>
      </w:r>
      <w:r w:rsidRPr="00ED133A">
        <w:rPr>
          <w:rFonts w:ascii="Calibri" w:eastAsia="Calibri" w:hAnsi="Calibri" w:cs="B Nazanin"/>
          <w:sz w:val="28"/>
          <w:vertAlign w:val="superscript"/>
          <w:rtl/>
          <w:lang w:bidi="fa-IR"/>
        </w:rPr>
        <w:footnoteReference w:id="5"/>
      </w:r>
      <w:r w:rsidRPr="00595379">
        <w:rPr>
          <w:rFonts w:ascii="Calibri" w:eastAsia="Calibri" w:hAnsi="Calibri" w:cs="B Nazanin" w:hint="cs"/>
          <w:sz w:val="28"/>
          <w:rtl/>
          <w:lang w:bidi="fa-IR"/>
        </w:rPr>
        <w:t xml:space="preserve">، 2002). </w:t>
      </w:r>
      <w:r w:rsidRPr="00595379">
        <w:rPr>
          <w:rFonts w:ascii="Calibri" w:eastAsia="Calibri" w:hAnsi="Calibri" w:cs="B Nazanin"/>
          <w:sz w:val="28"/>
          <w:lang w:bidi="fa-IR"/>
        </w:rPr>
        <w:t xml:space="preserve"> </w:t>
      </w:r>
      <w:r w:rsidRPr="00595379">
        <w:rPr>
          <w:rFonts w:ascii="Calibri" w:eastAsia="Calibri" w:hAnsi="Calibri" w:cs="B Nazanin" w:hint="cs"/>
          <w:sz w:val="28"/>
          <w:rtl/>
          <w:lang w:bidi="fa-IR"/>
        </w:rPr>
        <w:t xml:space="preserve">بیماری و ناتوانی که بر اثر بی تحرکی برای این افراد به وجود می آید، باعث افزایش رنجش آنها می شود و به کیفیت زندگی آنها آسیب می رساند. کیفیت زندگی مفهومی فراگیر است که سلامت جسمانی، رشد شخصی، حالات روان شناختی، میزان استقلال، روابط اجتماعی و روابط با محیط را در بر می گیرد که بر ادراک فرد از این ابعاد نیز مبتنی است(حاتمی ، صابونچی، سخاوت، آهار و موسوی، 1391). </w:t>
      </w:r>
    </w:p>
    <w:bookmarkEnd w:id="0"/>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به دنبال آسیب نخاعی عوارض بسیاری بروز می کند، از مهم ترین آنها ایجاد درد می تواند (ولشتنی</w:t>
      </w:r>
      <w:r w:rsidRPr="00ED133A">
        <w:rPr>
          <w:rFonts w:ascii="Calibri" w:eastAsia="Calibri" w:hAnsi="Calibri" w:cs="B Nazanin"/>
          <w:sz w:val="28"/>
          <w:vertAlign w:val="superscript"/>
          <w:rtl/>
          <w:lang w:bidi="fa-IR"/>
        </w:rPr>
        <w:footnoteReference w:id="6"/>
      </w:r>
      <w:r w:rsidRPr="00595379">
        <w:rPr>
          <w:rFonts w:ascii="Calibri" w:eastAsia="Calibri" w:hAnsi="Calibri" w:cs="B Nazanin" w:hint="cs"/>
          <w:sz w:val="28"/>
          <w:rtl/>
          <w:lang w:bidi="fa-IR"/>
        </w:rPr>
        <w:t xml:space="preserve"> و مک دونالد</w:t>
      </w:r>
      <w:r w:rsidRPr="00ED133A">
        <w:rPr>
          <w:rFonts w:ascii="Calibri" w:eastAsia="Calibri" w:hAnsi="Calibri" w:cs="B Nazanin"/>
          <w:sz w:val="28"/>
          <w:vertAlign w:val="superscript"/>
          <w:rtl/>
          <w:lang w:bidi="fa-IR"/>
        </w:rPr>
        <w:footnoteReference w:id="7"/>
      </w:r>
      <w:r w:rsidRPr="00595379">
        <w:rPr>
          <w:rFonts w:ascii="Calibri" w:eastAsia="Calibri" w:hAnsi="Calibri" w:cs="B Nazanin" w:hint="cs"/>
          <w:sz w:val="28"/>
          <w:rtl/>
          <w:lang w:bidi="fa-IR"/>
        </w:rPr>
        <w:t xml:space="preserve">، 2006). علاوه بر این ضایعات نخاعی بواسطه تاثیر بر فاکتورهای فیزیولوژیکی (اختلال در سیستم عروقی-عصبی </w:t>
      </w:r>
      <w:r w:rsidRPr="00595379">
        <w:rPr>
          <w:rFonts w:eastAsia="Calibri" w:cs="Times New Roman" w:hint="cs"/>
          <w:sz w:val="28"/>
          <w:rtl/>
          <w:lang w:bidi="fa-IR"/>
        </w:rPr>
        <w:t>–</w:t>
      </w:r>
      <w:r w:rsidRPr="00595379">
        <w:rPr>
          <w:rFonts w:ascii="Calibri" w:eastAsia="Calibri" w:hAnsi="Calibri" w:cs="B Nazanin" w:hint="cs"/>
          <w:sz w:val="28"/>
          <w:rtl/>
          <w:lang w:bidi="fa-IR"/>
        </w:rPr>
        <w:t xml:space="preserve"> اندوکرینی) و سایکولوژی (کاهش اعتماد به نفس و تغییر در تصویر ذهنی از خود) می تواند اثرات منفی بر عملکرد جنسی فرد اثر گذارد. محل، وسعت و شدت ضایعه بر میزان اختلال در عملکرد جنسی تاثیر دارد(الکساندر</w:t>
      </w:r>
      <w:r w:rsidRPr="00ED133A">
        <w:rPr>
          <w:rFonts w:ascii="Calibri" w:eastAsia="Calibri" w:hAnsi="Calibri" w:cs="B Nazanin"/>
          <w:sz w:val="28"/>
          <w:vertAlign w:val="superscript"/>
          <w:rtl/>
          <w:lang w:bidi="fa-IR"/>
        </w:rPr>
        <w:footnoteReference w:id="8"/>
      </w:r>
      <w:r w:rsidRPr="00595379">
        <w:rPr>
          <w:rFonts w:ascii="Calibri" w:eastAsia="Calibri" w:hAnsi="Calibri" w:cs="B Nazanin" w:hint="cs"/>
          <w:sz w:val="28"/>
          <w:rtl/>
          <w:lang w:bidi="fa-IR"/>
        </w:rPr>
        <w:t>،سیبسکی</w:t>
      </w:r>
      <w:r w:rsidRPr="00ED133A">
        <w:rPr>
          <w:rFonts w:ascii="Calibri" w:eastAsia="Calibri" w:hAnsi="Calibri" w:cs="B Nazanin"/>
          <w:sz w:val="28"/>
          <w:vertAlign w:val="superscript"/>
          <w:rtl/>
          <w:lang w:bidi="fa-IR"/>
        </w:rPr>
        <w:footnoteReference w:id="9"/>
      </w:r>
      <w:r w:rsidRPr="00595379">
        <w:rPr>
          <w:rFonts w:ascii="Calibri" w:eastAsia="Calibri" w:hAnsi="Calibri" w:cs="B Nazanin" w:hint="cs"/>
          <w:sz w:val="28"/>
          <w:rtl/>
          <w:lang w:bidi="fa-IR"/>
        </w:rPr>
        <w:t>، فین دلی</w:t>
      </w:r>
      <w:r w:rsidRPr="00ED133A">
        <w:rPr>
          <w:rFonts w:ascii="Calibri" w:eastAsia="Calibri" w:hAnsi="Calibri" w:cs="B Nazanin"/>
          <w:sz w:val="28"/>
          <w:vertAlign w:val="superscript"/>
          <w:rtl/>
          <w:lang w:bidi="fa-IR"/>
        </w:rPr>
        <w:footnoteReference w:id="10"/>
      </w:r>
      <w:r w:rsidRPr="00595379">
        <w:rPr>
          <w:rFonts w:ascii="Calibri" w:eastAsia="Calibri" w:hAnsi="Calibri" w:cs="B Nazanin" w:hint="cs"/>
          <w:sz w:val="28"/>
          <w:rtl/>
          <w:lang w:bidi="fa-IR"/>
        </w:rPr>
        <w:t>،1993).</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استرس هایی که بعد از ایجاد ضایعه نخاعی ایجاد می شوند شخص را منزوی و کناره گیر از اجتماع و فعالیت ها می کند و باعث بروز بسیاری از اختلال های روانی و خلقی از جمله افسردگی می شود. افسردگی حالتی از خلق است که با کاهش حرمت خود، احساس بی کفایتی، عدم شایستگی و برداشت نامطلوب از خویشتن همراه است. افراد دارای ناتوانی جسمانی در مقایسه با افرد عادی دارای تماس های اجتماعی کمتری هستند و تمایل بیش تری به انزوای اجتماعی دارند(فتحی آشتیانی، 1389).</w:t>
      </w:r>
    </w:p>
    <w:p w:rsidR="00595379" w:rsidRPr="00595379" w:rsidRDefault="00595379" w:rsidP="00595379">
      <w:pPr>
        <w:spacing w:line="360" w:lineRule="auto"/>
        <w:jc w:val="both"/>
        <w:rPr>
          <w:rFonts w:ascii="Abadi MT Condensed Light" w:hAnsi="Abadi MT Condensed Light" w:cs="B Nazanin"/>
          <w:sz w:val="28"/>
          <w:rtl/>
        </w:rPr>
      </w:pPr>
      <w:r w:rsidRPr="00595379">
        <w:rPr>
          <w:rFonts w:ascii="Abadi MT Condensed Light" w:hAnsi="Abadi MT Condensed Light" w:cs="B Nazanin" w:hint="cs"/>
          <w:sz w:val="28"/>
          <w:rtl/>
        </w:rPr>
        <w:lastRenderedPageBreak/>
        <w:t xml:space="preserve">برای درمان مشکلات روان شناختی، علاوه بر </w:t>
      </w:r>
      <w:r w:rsidRPr="00595379">
        <w:rPr>
          <w:rFonts w:ascii="Abadi MT Condensed Light" w:hAnsi="Abadi MT Condensed Light" w:cs="B Nazanin" w:hint="eastAsia"/>
          <w:sz w:val="28"/>
          <w:rtl/>
        </w:rPr>
        <w:t>درمان‌ها</w:t>
      </w:r>
      <w:r w:rsidRPr="00595379">
        <w:rPr>
          <w:rFonts w:ascii="Abadi MT Condensed Light" w:hAnsi="Abadi MT Condensed Light" w:cs="B Nazanin" w:hint="cs"/>
          <w:sz w:val="28"/>
          <w:rtl/>
        </w:rPr>
        <w:t xml:space="preserve">ی دارویی، </w:t>
      </w:r>
      <w:r w:rsidRPr="00595379">
        <w:rPr>
          <w:rFonts w:ascii="Abadi MT Condensed Light" w:hAnsi="Abadi MT Condensed Light" w:cs="B Nazanin" w:hint="eastAsia"/>
          <w:sz w:val="28"/>
          <w:rtl/>
        </w:rPr>
        <w:t>درمان‌ها</w:t>
      </w:r>
      <w:r w:rsidRPr="00595379">
        <w:rPr>
          <w:rFonts w:ascii="Abadi MT Condensed Light" w:hAnsi="Abadi MT Condensed Light" w:cs="B Nazanin" w:hint="cs"/>
          <w:sz w:val="28"/>
          <w:rtl/>
        </w:rPr>
        <w:t xml:space="preserve">ی روان شناختی متعددی نیز در طول </w:t>
      </w:r>
      <w:r w:rsidRPr="00595379">
        <w:rPr>
          <w:rFonts w:ascii="Abadi MT Condensed Light" w:hAnsi="Abadi MT Condensed Light" w:cs="B Nazanin" w:hint="eastAsia"/>
          <w:sz w:val="28"/>
          <w:rtl/>
        </w:rPr>
        <w:t>سال‌ها</w:t>
      </w:r>
      <w:r w:rsidRPr="00595379">
        <w:rPr>
          <w:rFonts w:ascii="Abadi MT Condensed Light" w:hAnsi="Abadi MT Condensed Light" w:cs="B Nazanin" w:hint="cs"/>
          <w:sz w:val="28"/>
          <w:rtl/>
        </w:rPr>
        <w:t>ی متوالی ابداع شده است.</w:t>
      </w:r>
      <w:r w:rsidRPr="00595379">
        <w:rPr>
          <w:rFonts w:ascii="Abadi MT Condensed Light" w:hAnsi="Abadi MT Condensed Light" w:cs="B Nazanin"/>
          <w:sz w:val="28"/>
          <w:rtl/>
        </w:rPr>
        <w:t xml:space="preserve"> </w:t>
      </w:r>
      <w:r w:rsidRPr="00595379">
        <w:rPr>
          <w:rFonts w:ascii="Abadi MT Condensed Light" w:hAnsi="Abadi MT Condensed Light" w:cs="B Nazanin" w:hint="cs"/>
          <w:sz w:val="28"/>
          <w:rtl/>
        </w:rPr>
        <w:t xml:space="preserve">یکی از </w:t>
      </w:r>
      <w:r w:rsidRPr="00595379">
        <w:rPr>
          <w:rFonts w:ascii="Abadi MT Condensed Light" w:hAnsi="Abadi MT Condensed Light" w:cs="B Nazanin" w:hint="eastAsia"/>
          <w:sz w:val="28"/>
          <w:rtl/>
        </w:rPr>
        <w:t>مهم‌تر</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ن</w:t>
      </w:r>
      <w:r w:rsidRPr="00595379">
        <w:rPr>
          <w:rFonts w:ascii="Abadi MT Condensed Light" w:hAnsi="Abadi MT Condensed Light" w:cs="B Nazanin" w:hint="cs"/>
          <w:sz w:val="28"/>
          <w:rtl/>
        </w:rPr>
        <w:t xml:space="preserve"> </w:t>
      </w:r>
      <w:r w:rsidRPr="00595379">
        <w:rPr>
          <w:rFonts w:ascii="Abadi MT Condensed Light" w:hAnsi="Abadi MT Condensed Light" w:cs="B Nazanin" w:hint="eastAsia"/>
          <w:sz w:val="28"/>
          <w:rtl/>
        </w:rPr>
        <w:t>ش</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وه‌ها</w:t>
      </w:r>
      <w:r w:rsidRPr="00595379">
        <w:rPr>
          <w:rFonts w:ascii="Abadi MT Condensed Light" w:hAnsi="Abadi MT Condensed Light" w:cs="B Nazanin" w:hint="cs"/>
          <w:sz w:val="28"/>
          <w:rtl/>
        </w:rPr>
        <w:t xml:space="preserve">ی درمانی درمان مبتنی بر پذیرش است. درمان مبتنی بر پذیرش به عنوان </w:t>
      </w:r>
      <w:r w:rsidRPr="00595379">
        <w:rPr>
          <w:rFonts w:ascii="Abadi MT Condensed Light" w:hAnsi="Abadi MT Condensed Light" w:cs="B Nazanin" w:hint="eastAsia"/>
          <w:sz w:val="28"/>
          <w:rtl/>
        </w:rPr>
        <w:t>درمان‌ها</w:t>
      </w:r>
      <w:r w:rsidRPr="00595379">
        <w:rPr>
          <w:rFonts w:ascii="Abadi MT Condensed Light" w:hAnsi="Abadi MT Condensed Light" w:cs="B Nazanin" w:hint="cs"/>
          <w:sz w:val="28"/>
          <w:rtl/>
        </w:rPr>
        <w:t xml:space="preserve">ی شناختی </w:t>
      </w:r>
      <w:r w:rsidRPr="00595379">
        <w:rPr>
          <w:rFonts w:cs="Times New Roman" w:hint="cs"/>
          <w:sz w:val="28"/>
          <w:rtl/>
        </w:rPr>
        <w:t>–</w:t>
      </w:r>
      <w:r w:rsidRPr="00595379">
        <w:rPr>
          <w:rFonts w:ascii="Abadi MT Condensed Light" w:hAnsi="Abadi MT Condensed Light" w:cs="B Nazanin" w:hint="cs"/>
          <w:sz w:val="28"/>
          <w:rtl/>
        </w:rPr>
        <w:t xml:space="preserve"> رفتاری موج سوم شناخته </w:t>
      </w:r>
      <w:r w:rsidRPr="00595379">
        <w:rPr>
          <w:rFonts w:ascii="Abadi MT Condensed Light" w:hAnsi="Abadi MT Condensed Light" w:cs="B Nazanin" w:hint="eastAsia"/>
          <w:sz w:val="28"/>
          <w:rtl/>
        </w:rPr>
        <w:t>م</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شوند</w:t>
      </w:r>
      <w:r w:rsidRPr="00595379">
        <w:rPr>
          <w:rFonts w:ascii="Abadi MT Condensed Light" w:hAnsi="Abadi MT Condensed Light" w:cs="B Nazanin" w:hint="cs"/>
          <w:sz w:val="28"/>
          <w:rtl/>
        </w:rPr>
        <w:t xml:space="preserve"> و در </w:t>
      </w:r>
      <w:r w:rsidRPr="00595379">
        <w:rPr>
          <w:rFonts w:ascii="Abadi MT Condensed Light" w:hAnsi="Abadi MT Condensed Light" w:cs="B Nazanin" w:hint="eastAsia"/>
          <w:sz w:val="28"/>
          <w:rtl/>
        </w:rPr>
        <w:t>آن‌ها</w:t>
      </w:r>
      <w:r w:rsidRPr="00595379">
        <w:rPr>
          <w:rFonts w:ascii="Abadi MT Condensed Light" w:hAnsi="Abadi MT Condensed Light" w:cs="B Nazanin" w:hint="cs"/>
          <w:sz w:val="28"/>
          <w:rtl/>
        </w:rPr>
        <w:t xml:space="preserve"> تلاش </w:t>
      </w:r>
      <w:r w:rsidRPr="00595379">
        <w:rPr>
          <w:rFonts w:ascii="Abadi MT Condensed Light" w:hAnsi="Abadi MT Condensed Light" w:cs="B Nazanin" w:hint="eastAsia"/>
          <w:sz w:val="28"/>
          <w:rtl/>
        </w:rPr>
        <w:t>م</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شود</w:t>
      </w:r>
      <w:r w:rsidRPr="00595379">
        <w:rPr>
          <w:rFonts w:ascii="Abadi MT Condensed Light" w:hAnsi="Abadi MT Condensed Light" w:cs="B Nazanin" w:hint="cs"/>
          <w:sz w:val="28"/>
          <w:rtl/>
        </w:rPr>
        <w:t xml:space="preserve"> به جای تغییر شناخت ها، ارتباط روان شناختی فرد با افکار و احساساتش افزایش یابد. درمان مبتنی بر پذیرش و تعهد</w:t>
      </w:r>
      <w:r w:rsidRPr="00ED133A">
        <w:rPr>
          <w:rFonts w:ascii="Abadi MT Condensed Light" w:hAnsi="Abadi MT Condensed Light" w:cs="B Nazanin"/>
          <w:sz w:val="28"/>
          <w:vertAlign w:val="superscript"/>
          <w:rtl/>
        </w:rPr>
        <w:footnoteReference w:id="11"/>
      </w:r>
      <w:r w:rsidRPr="00595379">
        <w:rPr>
          <w:rFonts w:ascii="Abadi MT Condensed Light" w:hAnsi="Abadi MT Condensed Light" w:cs="B Nazanin"/>
          <w:sz w:val="28"/>
        </w:rPr>
        <w:t xml:space="preserve"> (ACT)</w:t>
      </w:r>
      <w:r w:rsidRPr="00595379">
        <w:rPr>
          <w:rFonts w:ascii="Abadi MT Condensed Light" w:hAnsi="Abadi MT Condensed Light" w:cs="B Nazanin" w:hint="cs"/>
          <w:sz w:val="28"/>
          <w:rtl/>
        </w:rPr>
        <w:t xml:space="preserve">، از </w:t>
      </w:r>
      <w:r w:rsidRPr="00595379">
        <w:rPr>
          <w:rFonts w:ascii="Abadi MT Condensed Light" w:hAnsi="Abadi MT Condensed Light" w:cs="B Nazanin" w:hint="eastAsia"/>
          <w:sz w:val="28"/>
          <w:rtl/>
        </w:rPr>
        <w:t>را</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ج‌تر</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ن</w:t>
      </w:r>
      <w:r w:rsidRPr="00595379">
        <w:rPr>
          <w:rFonts w:ascii="Abadi MT Condensed Light" w:hAnsi="Abadi MT Condensed Light" w:cs="B Nazanin" w:hint="cs"/>
          <w:sz w:val="28"/>
          <w:rtl/>
        </w:rPr>
        <w:t xml:space="preserve"> نوع این </w:t>
      </w:r>
      <w:r w:rsidRPr="00595379">
        <w:rPr>
          <w:rFonts w:ascii="Abadi MT Condensed Light" w:hAnsi="Abadi MT Condensed Light" w:cs="B Nazanin" w:hint="eastAsia"/>
          <w:sz w:val="28"/>
          <w:rtl/>
        </w:rPr>
        <w:t>درمان‌هاست</w:t>
      </w:r>
      <w:r w:rsidRPr="00595379">
        <w:rPr>
          <w:rFonts w:ascii="Abadi MT Condensed Light" w:hAnsi="Abadi MT Condensed Light" w:cs="B Nazanin" w:hint="cs"/>
          <w:sz w:val="28"/>
          <w:rtl/>
        </w:rPr>
        <w:t>. هدف این شیوه درمانی، کمک به مراجع برای دس</w:t>
      </w:r>
      <w:r w:rsidRPr="00595379">
        <w:rPr>
          <w:rFonts w:ascii="Abadi MT Condensed Light" w:hAnsi="Abadi MT Condensed Light" w:cs="B Nazanin" w:hint="eastAsia"/>
          <w:sz w:val="28"/>
          <w:rtl/>
        </w:rPr>
        <w:t>ت</w:t>
      </w:r>
      <w:r w:rsidRPr="00595379">
        <w:rPr>
          <w:rFonts w:ascii="Abadi MT Condensed Light" w:hAnsi="Abadi MT Condensed Light" w:cs="B Nazanin"/>
          <w:sz w:val="28"/>
          <w:rtl/>
        </w:rPr>
        <w:t xml:space="preserve"> </w:t>
      </w:r>
      <w:r w:rsidRPr="00595379">
        <w:rPr>
          <w:rFonts w:ascii="Abadi MT Condensed Light" w:hAnsi="Abadi MT Condensed Light" w:cs="B Nazanin" w:hint="cs"/>
          <w:sz w:val="28"/>
          <w:rtl/>
        </w:rPr>
        <w:t xml:space="preserve">یابی به یک زندگی ارزشمندتر و رضایت بخش تر از طریق افزایش انعطاف پذیری روان شناختی است و شش فرایند مرکزی دارد که به انعطاف پذیری روان شناختی منجر </w:t>
      </w:r>
      <w:r w:rsidRPr="00595379">
        <w:rPr>
          <w:rFonts w:ascii="Abadi MT Condensed Light" w:hAnsi="Abadi MT Condensed Light" w:cs="B Nazanin" w:hint="eastAsia"/>
          <w:sz w:val="28"/>
          <w:rtl/>
        </w:rPr>
        <w:t>م</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شوند</w:t>
      </w:r>
      <w:r w:rsidRPr="00595379">
        <w:rPr>
          <w:rFonts w:ascii="Abadi MT Condensed Light" w:hAnsi="Abadi MT Condensed Light" w:cs="B Nazanin" w:hint="cs"/>
          <w:sz w:val="28"/>
          <w:rtl/>
        </w:rPr>
        <w:t xml:space="preserve"> و عبارتند از: گسلش شناختی، پذیرش، ارتباط با زمان حال، خود به عنوان زمینه، </w:t>
      </w:r>
      <w:r w:rsidRPr="00595379">
        <w:rPr>
          <w:rFonts w:ascii="Abadi MT Condensed Light" w:hAnsi="Abadi MT Condensed Light" w:cs="B Nazanin" w:hint="eastAsia"/>
          <w:sz w:val="28"/>
          <w:rtl/>
        </w:rPr>
        <w:t>ارزش‌ها</w:t>
      </w:r>
      <w:r w:rsidRPr="00595379">
        <w:rPr>
          <w:rFonts w:ascii="Abadi MT Condensed Light" w:hAnsi="Abadi MT Condensed Light" w:cs="B Nazanin" w:hint="cs"/>
          <w:sz w:val="28"/>
          <w:rtl/>
        </w:rPr>
        <w:t xml:space="preserve"> و عمل متعهد (هیز</w:t>
      </w:r>
      <w:r w:rsidRPr="00ED133A">
        <w:rPr>
          <w:rFonts w:ascii="Abadi MT Condensed Light" w:hAnsi="Abadi MT Condensed Light" w:cs="B Nazanin"/>
          <w:sz w:val="28"/>
          <w:vertAlign w:val="superscript"/>
          <w:rtl/>
        </w:rPr>
        <w:footnoteReference w:id="12"/>
      </w:r>
      <w:r w:rsidRPr="00595379">
        <w:rPr>
          <w:rFonts w:ascii="Abadi MT Condensed Light" w:hAnsi="Abadi MT Condensed Light" w:cs="B Nazanin" w:hint="cs"/>
          <w:sz w:val="28"/>
          <w:rtl/>
        </w:rPr>
        <w:t>، لوما</w:t>
      </w:r>
      <w:r w:rsidRPr="00ED133A">
        <w:rPr>
          <w:rFonts w:ascii="Abadi MT Condensed Light" w:hAnsi="Abadi MT Condensed Light" w:cs="B Nazanin"/>
          <w:sz w:val="28"/>
          <w:vertAlign w:val="superscript"/>
          <w:rtl/>
        </w:rPr>
        <w:footnoteReference w:id="13"/>
      </w:r>
      <w:r w:rsidRPr="00595379">
        <w:rPr>
          <w:rFonts w:ascii="Abadi MT Condensed Light" w:hAnsi="Abadi MT Condensed Light" w:cs="B Nazanin" w:hint="cs"/>
          <w:sz w:val="28"/>
          <w:rtl/>
        </w:rPr>
        <w:t>، بوند</w:t>
      </w:r>
      <w:r w:rsidRPr="00ED133A">
        <w:rPr>
          <w:rFonts w:ascii="Abadi MT Condensed Light" w:hAnsi="Abadi MT Condensed Light" w:cs="B Nazanin"/>
          <w:sz w:val="28"/>
          <w:vertAlign w:val="superscript"/>
          <w:rtl/>
        </w:rPr>
        <w:footnoteReference w:id="14"/>
      </w:r>
      <w:r w:rsidRPr="00595379">
        <w:rPr>
          <w:rFonts w:ascii="Abadi MT Condensed Light" w:hAnsi="Abadi MT Condensed Light" w:cs="B Nazanin" w:hint="cs"/>
          <w:sz w:val="28"/>
          <w:rtl/>
        </w:rPr>
        <w:t>، ماسودا</w:t>
      </w:r>
      <w:r w:rsidRPr="00ED133A">
        <w:rPr>
          <w:rFonts w:ascii="Abadi MT Condensed Light" w:hAnsi="Abadi MT Condensed Light" w:cs="B Nazanin"/>
          <w:sz w:val="28"/>
          <w:vertAlign w:val="superscript"/>
          <w:rtl/>
        </w:rPr>
        <w:footnoteReference w:id="15"/>
      </w:r>
      <w:r w:rsidRPr="00595379">
        <w:rPr>
          <w:rFonts w:ascii="Abadi MT Condensed Light" w:hAnsi="Abadi MT Condensed Light" w:cs="B Nazanin" w:hint="cs"/>
          <w:sz w:val="28"/>
          <w:rtl/>
        </w:rPr>
        <w:t xml:space="preserve"> و لیلز</w:t>
      </w:r>
      <w:r w:rsidRPr="00ED133A">
        <w:rPr>
          <w:rFonts w:ascii="Abadi MT Condensed Light" w:hAnsi="Abadi MT Condensed Light" w:cs="B Nazanin"/>
          <w:sz w:val="28"/>
          <w:vertAlign w:val="superscript"/>
          <w:rtl/>
        </w:rPr>
        <w:footnoteReference w:id="16"/>
      </w:r>
      <w:r w:rsidRPr="00595379">
        <w:rPr>
          <w:rFonts w:ascii="Abadi MT Condensed Light" w:hAnsi="Abadi MT Condensed Light" w:cs="B Nazanin" w:hint="cs"/>
          <w:sz w:val="28"/>
          <w:rtl/>
        </w:rPr>
        <w:t>، 2006).</w:t>
      </w:r>
    </w:p>
    <w:p w:rsidR="00595379" w:rsidRPr="00595379" w:rsidRDefault="00595379" w:rsidP="00595379">
      <w:pPr>
        <w:spacing w:line="360" w:lineRule="auto"/>
        <w:jc w:val="both"/>
        <w:rPr>
          <w:rFonts w:ascii="Abadi MT Condensed Light" w:hAnsi="Abadi MT Condensed Light" w:cs="B Nazanin"/>
          <w:sz w:val="28"/>
          <w:rtl/>
        </w:rPr>
      </w:pPr>
      <w:r w:rsidRPr="00595379">
        <w:rPr>
          <w:rFonts w:ascii="Abadi MT Condensed Light" w:hAnsi="Abadi MT Condensed Light" w:cs="B Nazanin" w:hint="cs"/>
          <w:sz w:val="28"/>
          <w:rtl/>
        </w:rPr>
        <w:t>گسلش برای جلوگیری از د</w:t>
      </w:r>
      <w:r w:rsidRPr="00595379">
        <w:rPr>
          <w:rFonts w:ascii="Abadi MT Condensed Light" w:hAnsi="Abadi MT Condensed Light" w:cs="B Nazanin" w:hint="eastAsia"/>
          <w:sz w:val="28"/>
          <w:rtl/>
        </w:rPr>
        <w:t>ر</w:t>
      </w:r>
      <w:r w:rsidRPr="00595379">
        <w:rPr>
          <w:rFonts w:ascii="Abadi MT Condensed Light" w:hAnsi="Abadi MT Condensed Light" w:cs="B Nazanin"/>
          <w:sz w:val="28"/>
          <w:rtl/>
        </w:rPr>
        <w:t xml:space="preserve"> </w:t>
      </w:r>
      <w:r w:rsidRPr="00595379">
        <w:rPr>
          <w:rFonts w:ascii="Abadi MT Condensed Light" w:hAnsi="Abadi MT Condensed Light" w:cs="B Nazanin" w:hint="cs"/>
          <w:sz w:val="28"/>
          <w:rtl/>
        </w:rPr>
        <w:t xml:space="preserve">آمیختگی شناختی است. در آمیختگی شناختی بدین معناست که فرد، خود و افکارش را در آمیخته (یکی) </w:t>
      </w:r>
      <w:r w:rsidRPr="00595379">
        <w:rPr>
          <w:rFonts w:ascii="Abadi MT Condensed Light" w:hAnsi="Abadi MT Condensed Light" w:cs="B Nazanin" w:hint="eastAsia"/>
          <w:sz w:val="28"/>
          <w:rtl/>
        </w:rPr>
        <w:t>م</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داند</w:t>
      </w:r>
      <w:r w:rsidRPr="00595379">
        <w:rPr>
          <w:rFonts w:ascii="Abadi MT Condensed Light" w:hAnsi="Abadi MT Condensed Light" w:cs="B Nazanin" w:hint="cs"/>
          <w:sz w:val="28"/>
          <w:rtl/>
        </w:rPr>
        <w:t xml:space="preserve">. گسلش شناختی بدین معناست که بپذیریم افکار ما از ما جدا هستند و چیزی بیش از وقایع خصوصی موقت نیستند. پذیرش به معنای ایجاد فضایی برای </w:t>
      </w:r>
      <w:r w:rsidRPr="00595379">
        <w:rPr>
          <w:rFonts w:ascii="Abadi MT Condensed Light" w:hAnsi="Abadi MT Condensed Light" w:cs="B Nazanin" w:hint="eastAsia"/>
          <w:sz w:val="28"/>
          <w:rtl/>
        </w:rPr>
        <w:t>احساس‌ها</w:t>
      </w:r>
      <w:r w:rsidRPr="00595379">
        <w:rPr>
          <w:rFonts w:ascii="Abadi MT Condensed Light" w:hAnsi="Abadi MT Condensed Light" w:cs="B Nazanin" w:hint="cs"/>
          <w:sz w:val="28"/>
          <w:rtl/>
        </w:rPr>
        <w:t xml:space="preserve">، </w:t>
      </w:r>
      <w:r w:rsidRPr="00595379">
        <w:rPr>
          <w:rFonts w:ascii="Abadi MT Condensed Light" w:hAnsi="Abadi MT Condensed Light" w:cs="B Nazanin" w:hint="eastAsia"/>
          <w:sz w:val="28"/>
          <w:rtl/>
        </w:rPr>
        <w:t>حواس‌ها</w:t>
      </w:r>
      <w:r w:rsidRPr="00595379">
        <w:rPr>
          <w:rFonts w:ascii="Abadi MT Condensed Light" w:hAnsi="Abadi MT Condensed Light" w:cs="B Nazanin" w:hint="cs"/>
          <w:sz w:val="28"/>
          <w:rtl/>
        </w:rPr>
        <w:t xml:space="preserve">، امیال و دیگر </w:t>
      </w:r>
      <w:r w:rsidRPr="00595379">
        <w:rPr>
          <w:rFonts w:ascii="Abadi MT Condensed Light" w:hAnsi="Abadi MT Condensed Light" w:cs="B Nazanin" w:hint="eastAsia"/>
          <w:sz w:val="28"/>
          <w:rtl/>
        </w:rPr>
        <w:t>تجربه‌ها</w:t>
      </w:r>
      <w:r w:rsidRPr="00595379">
        <w:rPr>
          <w:rFonts w:ascii="Abadi MT Condensed Light" w:hAnsi="Abadi MT Condensed Light" w:cs="B Nazanin" w:hint="cs"/>
          <w:sz w:val="28"/>
          <w:rtl/>
        </w:rPr>
        <w:t xml:space="preserve">ی خصوصی ناخوشایند، بدون تلاش برای تغییر </w:t>
      </w:r>
      <w:r w:rsidRPr="00595379">
        <w:rPr>
          <w:rFonts w:ascii="Abadi MT Condensed Light" w:hAnsi="Abadi MT Condensed Light" w:cs="B Nazanin" w:hint="eastAsia"/>
          <w:sz w:val="28"/>
          <w:rtl/>
        </w:rPr>
        <w:t>آن‌ها</w:t>
      </w:r>
      <w:r w:rsidRPr="00595379">
        <w:rPr>
          <w:rFonts w:ascii="Abadi MT Condensed Light" w:hAnsi="Abadi MT Condensed Light" w:cs="B Nazanin" w:hint="cs"/>
          <w:sz w:val="28"/>
          <w:rtl/>
        </w:rPr>
        <w:t xml:space="preserve">، فرار از </w:t>
      </w:r>
      <w:r w:rsidRPr="00595379">
        <w:rPr>
          <w:rFonts w:ascii="Abadi MT Condensed Light" w:hAnsi="Abadi MT Condensed Light" w:cs="B Nazanin" w:hint="eastAsia"/>
          <w:sz w:val="28"/>
          <w:rtl/>
        </w:rPr>
        <w:t>آن‌ها</w:t>
      </w:r>
      <w:r w:rsidRPr="00595379">
        <w:rPr>
          <w:rFonts w:ascii="Abadi MT Condensed Light" w:hAnsi="Abadi MT Condensed Light" w:cs="B Nazanin" w:hint="cs"/>
          <w:sz w:val="28"/>
          <w:rtl/>
        </w:rPr>
        <w:t xml:space="preserve"> یا توجه مجدد به </w:t>
      </w:r>
      <w:r w:rsidRPr="00595379">
        <w:rPr>
          <w:rFonts w:ascii="Abadi MT Condensed Light" w:hAnsi="Abadi MT Condensed Light" w:cs="B Nazanin" w:hint="eastAsia"/>
          <w:sz w:val="28"/>
          <w:rtl/>
        </w:rPr>
        <w:t>آن‌ها</w:t>
      </w:r>
      <w:r w:rsidRPr="00595379">
        <w:rPr>
          <w:rFonts w:ascii="Abadi MT Condensed Light" w:hAnsi="Abadi MT Condensed Light" w:cs="B Nazanin" w:hint="cs"/>
          <w:sz w:val="28"/>
          <w:rtl/>
        </w:rPr>
        <w:t xml:space="preserve"> است. تماس با لحظه حاضر عبارت است از آوردن کامل آگاهی به تجربه اینجا و اکنون با گشودگی، علاقه، پذیرش، تمرکز روی آن و درگیری کامل با آنچه که در حال انجام است. مشاهده خود عبارت است از آگاهی مداوم خود، که تغییر </w:t>
      </w:r>
      <w:r w:rsidRPr="00595379">
        <w:rPr>
          <w:rFonts w:ascii="Abadi MT Condensed Light" w:hAnsi="Abadi MT Condensed Light" w:cs="B Nazanin" w:hint="eastAsia"/>
          <w:sz w:val="28"/>
          <w:rtl/>
        </w:rPr>
        <w:t>نم</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کند</w:t>
      </w:r>
      <w:r w:rsidRPr="00595379">
        <w:rPr>
          <w:rFonts w:ascii="Abadi MT Condensed Light" w:hAnsi="Abadi MT Condensed Light" w:cs="B Nazanin" w:hint="cs"/>
          <w:sz w:val="28"/>
          <w:rtl/>
        </w:rPr>
        <w:t xml:space="preserve"> و همیشه حاضر و در مقابل صدمه مقاوم است. از این دیدگاه، تجربه افکار و </w:t>
      </w:r>
      <w:r w:rsidRPr="00595379">
        <w:rPr>
          <w:rFonts w:ascii="Abadi MT Condensed Light" w:hAnsi="Abadi MT Condensed Light" w:cs="B Nazanin" w:hint="eastAsia"/>
          <w:sz w:val="28"/>
          <w:rtl/>
        </w:rPr>
        <w:t>احساس‌ها</w:t>
      </w:r>
      <w:r w:rsidRPr="00595379">
        <w:rPr>
          <w:rFonts w:ascii="Abadi MT Condensed Light" w:hAnsi="Abadi MT Condensed Light" w:cs="B Nazanin" w:hint="cs"/>
          <w:sz w:val="28"/>
          <w:rtl/>
        </w:rPr>
        <w:t xml:space="preserve">، </w:t>
      </w:r>
      <w:r w:rsidRPr="00595379">
        <w:rPr>
          <w:rFonts w:ascii="Abadi MT Condensed Light" w:hAnsi="Abadi MT Condensed Light" w:cs="B Nazanin" w:hint="eastAsia"/>
          <w:sz w:val="28"/>
          <w:rtl/>
        </w:rPr>
        <w:t>خاطره‌ها</w:t>
      </w:r>
      <w:r w:rsidRPr="00595379">
        <w:rPr>
          <w:rFonts w:ascii="Abadi MT Condensed Light" w:hAnsi="Abadi MT Condensed Light" w:cs="B Nazanin" w:hint="cs"/>
          <w:sz w:val="28"/>
          <w:rtl/>
        </w:rPr>
        <w:t xml:space="preserve">، امیال، حواس، تصویرها، </w:t>
      </w:r>
      <w:r w:rsidRPr="00595379">
        <w:rPr>
          <w:rFonts w:ascii="Abadi MT Condensed Light" w:hAnsi="Abadi MT Condensed Light" w:cs="B Nazanin" w:hint="eastAsia"/>
          <w:sz w:val="28"/>
          <w:rtl/>
        </w:rPr>
        <w:t>نقش‌ها</w:t>
      </w:r>
      <w:r w:rsidRPr="00595379">
        <w:rPr>
          <w:rFonts w:ascii="Abadi MT Condensed Light" w:hAnsi="Abadi MT Condensed Light" w:cs="B Nazanin" w:hint="cs"/>
          <w:sz w:val="28"/>
          <w:rtl/>
        </w:rPr>
        <w:t xml:space="preserve"> یا حتی بدن فیزیکی چیزی متفاوت از خود فرد است. این </w:t>
      </w:r>
      <w:r w:rsidRPr="00595379">
        <w:rPr>
          <w:rFonts w:ascii="Abadi MT Condensed Light" w:hAnsi="Abadi MT Condensed Light" w:cs="B Nazanin" w:hint="eastAsia"/>
          <w:sz w:val="28"/>
          <w:rtl/>
        </w:rPr>
        <w:t>پد</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ده‌ها</w:t>
      </w:r>
      <w:r w:rsidRPr="00595379">
        <w:rPr>
          <w:rFonts w:ascii="Abadi MT Condensed Light" w:hAnsi="Abadi MT Condensed Light" w:cs="B Nazanin" w:hint="cs"/>
          <w:sz w:val="28"/>
          <w:rtl/>
        </w:rPr>
        <w:t xml:space="preserve"> تغییر </w:t>
      </w:r>
      <w:r w:rsidRPr="00595379">
        <w:rPr>
          <w:rFonts w:ascii="Abadi MT Condensed Light" w:hAnsi="Abadi MT Condensed Light" w:cs="B Nazanin" w:hint="eastAsia"/>
          <w:sz w:val="28"/>
          <w:rtl/>
        </w:rPr>
        <w:t>م</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کنند</w:t>
      </w:r>
      <w:r w:rsidRPr="00595379">
        <w:rPr>
          <w:rFonts w:ascii="Abadi MT Condensed Light" w:hAnsi="Abadi MT Condensed Light" w:cs="B Nazanin" w:hint="cs"/>
          <w:sz w:val="28"/>
          <w:rtl/>
        </w:rPr>
        <w:t xml:space="preserve">، اما خود فرد پیوسته ثابت است. </w:t>
      </w:r>
      <w:r w:rsidRPr="00595379">
        <w:rPr>
          <w:rFonts w:ascii="Abadi MT Condensed Light" w:hAnsi="Abadi MT Condensed Light" w:cs="B Nazanin" w:hint="eastAsia"/>
          <w:sz w:val="28"/>
          <w:rtl/>
        </w:rPr>
        <w:t>ارزش‌ها</w:t>
      </w:r>
      <w:r w:rsidRPr="00595379">
        <w:rPr>
          <w:rFonts w:ascii="Abadi MT Condensed Light" w:hAnsi="Abadi MT Condensed Light" w:cs="B Nazanin" w:hint="cs"/>
          <w:sz w:val="28"/>
          <w:rtl/>
        </w:rPr>
        <w:t xml:space="preserve"> و عمل متعهدانه بدین معنا هستند که فرد آنچه را که برای او </w:t>
      </w:r>
      <w:r w:rsidRPr="00595379">
        <w:rPr>
          <w:rFonts w:ascii="Abadi MT Condensed Light" w:hAnsi="Abadi MT Condensed Light" w:cs="B Nazanin" w:hint="eastAsia"/>
          <w:sz w:val="28"/>
          <w:rtl/>
        </w:rPr>
        <w:t>مهم‌تر</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ن</w:t>
      </w:r>
      <w:r w:rsidRPr="00595379">
        <w:rPr>
          <w:rFonts w:ascii="Abadi MT Condensed Light" w:hAnsi="Abadi MT Condensed Light" w:cs="B Nazanin" w:hint="cs"/>
          <w:sz w:val="28"/>
          <w:rtl/>
        </w:rPr>
        <w:t xml:space="preserve"> و </w:t>
      </w:r>
      <w:r w:rsidRPr="00595379">
        <w:rPr>
          <w:rFonts w:ascii="Abadi MT Condensed Light" w:hAnsi="Abadi MT Condensed Light" w:cs="B Nazanin" w:hint="eastAsia"/>
          <w:sz w:val="28"/>
          <w:rtl/>
        </w:rPr>
        <w:t>عم</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ق‌تر</w:t>
      </w:r>
      <w:r w:rsidRPr="00595379">
        <w:rPr>
          <w:rFonts w:ascii="Abadi MT Condensed Light" w:hAnsi="Abadi MT Condensed Light" w:cs="B Nazanin" w:hint="cs"/>
          <w:sz w:val="28"/>
          <w:rtl/>
        </w:rPr>
        <w:t>ی</w:t>
      </w:r>
      <w:r w:rsidRPr="00595379">
        <w:rPr>
          <w:rFonts w:ascii="Abadi MT Condensed Light" w:hAnsi="Abadi MT Condensed Light" w:cs="B Nazanin" w:hint="eastAsia"/>
          <w:sz w:val="28"/>
          <w:rtl/>
        </w:rPr>
        <w:t>ن</w:t>
      </w:r>
      <w:r w:rsidRPr="00595379">
        <w:rPr>
          <w:rFonts w:ascii="Abadi MT Condensed Light" w:hAnsi="Abadi MT Condensed Light" w:cs="B Nazanin" w:hint="cs"/>
          <w:sz w:val="28"/>
          <w:rtl/>
        </w:rPr>
        <w:t xml:space="preserve"> است، تشخیص دهد، ب</w:t>
      </w:r>
      <w:r w:rsidRPr="00595379">
        <w:rPr>
          <w:rFonts w:ascii="Abadi MT Condensed Light" w:hAnsi="Abadi MT Condensed Light" w:cs="B Nazanin" w:hint="eastAsia"/>
          <w:sz w:val="28"/>
          <w:rtl/>
        </w:rPr>
        <w:t>ر</w:t>
      </w:r>
      <w:r w:rsidRPr="00595379">
        <w:rPr>
          <w:rFonts w:ascii="Abadi MT Condensed Light" w:hAnsi="Abadi MT Condensed Light" w:cs="B Nazanin"/>
          <w:sz w:val="28"/>
          <w:rtl/>
        </w:rPr>
        <w:t xml:space="preserve"> </w:t>
      </w:r>
      <w:r w:rsidRPr="00595379">
        <w:rPr>
          <w:rFonts w:ascii="Abadi MT Condensed Light" w:hAnsi="Abadi MT Condensed Light" w:cs="B Nazanin" w:hint="cs"/>
          <w:sz w:val="28"/>
          <w:rtl/>
        </w:rPr>
        <w:t xml:space="preserve">مبنای آن </w:t>
      </w:r>
      <w:r w:rsidRPr="00595379">
        <w:rPr>
          <w:rFonts w:ascii="Abadi MT Condensed Light" w:hAnsi="Abadi MT Condensed Light" w:cs="B Nazanin" w:hint="eastAsia"/>
          <w:sz w:val="28"/>
          <w:rtl/>
        </w:rPr>
        <w:t>هدف‌ها</w:t>
      </w:r>
      <w:r w:rsidRPr="00595379">
        <w:rPr>
          <w:rFonts w:ascii="Abadi MT Condensed Light" w:hAnsi="Abadi MT Condensed Light" w:cs="B Nazanin" w:hint="cs"/>
          <w:sz w:val="28"/>
          <w:rtl/>
        </w:rPr>
        <w:t xml:space="preserve">یی را تنظیم کند و برای رسیدن به </w:t>
      </w:r>
      <w:r w:rsidRPr="00595379">
        <w:rPr>
          <w:rFonts w:ascii="Abadi MT Condensed Light" w:hAnsi="Abadi MT Condensed Light" w:cs="B Nazanin" w:hint="eastAsia"/>
          <w:sz w:val="28"/>
          <w:rtl/>
        </w:rPr>
        <w:t>آن‌ها</w:t>
      </w:r>
      <w:r w:rsidRPr="00595379">
        <w:rPr>
          <w:rFonts w:ascii="Abadi MT Condensed Light" w:hAnsi="Abadi MT Condensed Light" w:cs="B Nazanin" w:hint="cs"/>
          <w:sz w:val="28"/>
          <w:rtl/>
        </w:rPr>
        <w:t xml:space="preserve"> متعهدانه و موثر عمل کند( هریس</w:t>
      </w:r>
      <w:r w:rsidRPr="00595379">
        <w:rPr>
          <w:rFonts w:ascii="Abadi MT Condensed Light" w:hAnsi="Abadi MT Condensed Light" w:cs="B Nazanin"/>
          <w:sz w:val="28"/>
          <w:vertAlign w:val="superscript"/>
          <w:rtl/>
        </w:rPr>
        <w:footnoteReference w:id="17"/>
      </w:r>
      <w:r w:rsidRPr="00595379">
        <w:rPr>
          <w:rFonts w:ascii="Abadi MT Condensed Light" w:hAnsi="Abadi MT Condensed Light" w:cs="B Nazanin" w:hint="cs"/>
          <w:sz w:val="28"/>
          <w:rtl/>
        </w:rPr>
        <w:t>،2006).</w:t>
      </w:r>
    </w:p>
    <w:p w:rsidR="00774166" w:rsidRPr="00ED133A" w:rsidRDefault="00595379" w:rsidP="00595379">
      <w:pPr>
        <w:spacing w:line="360" w:lineRule="auto"/>
        <w:ind w:firstLine="232"/>
        <w:jc w:val="both"/>
        <w:rPr>
          <w:rFonts w:cs="B Nazanin"/>
          <w:b/>
          <w:bCs/>
          <w:sz w:val="28"/>
          <w:rtl/>
          <w:lang w:bidi="fa-IR"/>
        </w:rPr>
      </w:pPr>
      <w:r w:rsidRPr="00595379">
        <w:rPr>
          <w:rFonts w:cs="B Nazanin"/>
          <w:noProof/>
          <w:sz w:val="28"/>
          <w:rtl/>
          <w:lang w:bidi="fa-IR"/>
        </w:rPr>
        <w:lastRenderedPageBreak/>
        <w:t>با وجود اینکه پژوهش‌ها</w:t>
      </w:r>
      <w:r w:rsidRPr="00595379">
        <w:rPr>
          <w:rFonts w:cs="B Nazanin" w:hint="cs"/>
          <w:noProof/>
          <w:sz w:val="28"/>
          <w:rtl/>
          <w:lang w:bidi="fa-IR"/>
        </w:rPr>
        <w:t>ی</w:t>
      </w:r>
      <w:r w:rsidRPr="00595379">
        <w:rPr>
          <w:rFonts w:cs="B Nazanin"/>
          <w:noProof/>
          <w:sz w:val="28"/>
          <w:rtl/>
          <w:lang w:bidi="fa-IR"/>
        </w:rPr>
        <w:t xml:space="preserve"> متعددی</w:t>
      </w:r>
      <w:r w:rsidRPr="00595379">
        <w:rPr>
          <w:rFonts w:cs="B Nazanin" w:hint="cs"/>
          <w:sz w:val="28"/>
          <w:rtl/>
          <w:lang w:bidi="fa-IR"/>
        </w:rPr>
        <w:t xml:space="preserve"> </w:t>
      </w:r>
      <w:r w:rsidRPr="00595379">
        <w:rPr>
          <w:rFonts w:cs="B Nazanin" w:hint="cs"/>
          <w:noProof/>
          <w:sz w:val="28"/>
          <w:rtl/>
          <w:lang w:bidi="fa-IR"/>
        </w:rPr>
        <w:t>در مورد اثر بخشی درمان مبتنی بر پذیرش و تعهد بر درمان افسردگی و اضطراب(</w:t>
      </w:r>
      <w:r w:rsidRPr="00595379">
        <w:rPr>
          <w:rFonts w:ascii="Abadi MT Condensed Light" w:hAnsi="Abadi MT Condensed Light" w:cs="B Nazanin" w:hint="cs"/>
          <w:noProof/>
          <w:sz w:val="28"/>
          <w:rtl/>
          <w:lang w:bidi="fa-IR"/>
        </w:rPr>
        <w:t>فلیددیروس</w:t>
      </w:r>
      <w:r w:rsidRPr="00ED133A">
        <w:rPr>
          <w:rFonts w:ascii="Abadi MT Condensed Light" w:hAnsi="Abadi MT Condensed Light" w:cs="B Nazanin"/>
          <w:noProof/>
          <w:sz w:val="28"/>
          <w:vertAlign w:val="superscript"/>
          <w:rtl/>
          <w:lang w:bidi="fa-IR"/>
        </w:rPr>
        <w:footnoteReference w:id="18"/>
      </w:r>
      <w:r w:rsidRPr="00595379">
        <w:rPr>
          <w:rFonts w:ascii="Abadi MT Condensed Light" w:hAnsi="Abadi MT Condensed Light" w:cs="B Nazanin" w:hint="cs"/>
          <w:noProof/>
          <w:sz w:val="28"/>
          <w:rtl/>
          <w:lang w:bidi="fa-IR"/>
        </w:rPr>
        <w:t>، بولمی جر</w:t>
      </w:r>
      <w:r w:rsidRPr="00ED133A">
        <w:rPr>
          <w:rFonts w:ascii="Abadi MT Condensed Light" w:hAnsi="Abadi MT Condensed Light" w:cs="B Nazanin"/>
          <w:noProof/>
          <w:sz w:val="28"/>
          <w:vertAlign w:val="superscript"/>
          <w:rtl/>
          <w:lang w:bidi="fa-IR"/>
        </w:rPr>
        <w:footnoteReference w:id="19"/>
      </w:r>
      <w:r w:rsidRPr="00595379">
        <w:rPr>
          <w:rFonts w:ascii="Abadi MT Condensed Light" w:hAnsi="Abadi MT Condensed Light" w:cs="B Nazanin" w:hint="cs"/>
          <w:noProof/>
          <w:sz w:val="28"/>
          <w:rtl/>
          <w:lang w:bidi="fa-IR"/>
        </w:rPr>
        <w:t>، فوکس</w:t>
      </w:r>
      <w:r w:rsidRPr="00ED133A">
        <w:rPr>
          <w:rFonts w:ascii="Abadi MT Condensed Light" w:hAnsi="Abadi MT Condensed Light" w:cs="B Nazanin"/>
          <w:noProof/>
          <w:sz w:val="28"/>
          <w:vertAlign w:val="superscript"/>
          <w:rtl/>
          <w:lang w:bidi="fa-IR"/>
        </w:rPr>
        <w:footnoteReference w:id="20"/>
      </w:r>
      <w:r w:rsidRPr="00595379">
        <w:rPr>
          <w:rFonts w:ascii="Abadi MT Condensed Light" w:hAnsi="Abadi MT Condensed Light" w:cs="B Nazanin" w:hint="cs"/>
          <w:noProof/>
          <w:sz w:val="28"/>
          <w:rtl/>
          <w:lang w:bidi="fa-IR"/>
        </w:rPr>
        <w:t xml:space="preserve"> و اسچریورس</w:t>
      </w:r>
      <w:r w:rsidRPr="00595379">
        <w:rPr>
          <w:rFonts w:ascii="Abadi MT Condensed Light" w:hAnsi="Abadi MT Condensed Light" w:cs="B Nazanin"/>
          <w:noProof/>
          <w:sz w:val="28"/>
          <w:vertAlign w:val="superscript"/>
          <w:rtl/>
          <w:lang w:bidi="fa-IR"/>
        </w:rPr>
        <w:footnoteReference w:id="21"/>
      </w:r>
      <w:r w:rsidRPr="00595379">
        <w:rPr>
          <w:rFonts w:ascii="Abadi MT Condensed Light" w:hAnsi="Abadi MT Condensed Light" w:cs="B Nazanin" w:hint="cs"/>
          <w:noProof/>
          <w:sz w:val="28"/>
          <w:rtl/>
          <w:lang w:bidi="fa-IR"/>
        </w:rPr>
        <w:t xml:space="preserve"> ،2013؛ ایلنبرگ</w:t>
      </w:r>
      <w:r w:rsidRPr="00ED133A">
        <w:rPr>
          <w:rFonts w:ascii="Abadi MT Condensed Light" w:hAnsi="Abadi MT Condensed Light" w:cs="B Nazanin"/>
          <w:noProof/>
          <w:sz w:val="28"/>
          <w:vertAlign w:val="superscript"/>
          <w:rtl/>
          <w:lang w:bidi="fa-IR"/>
        </w:rPr>
        <w:footnoteReference w:id="22"/>
      </w:r>
      <w:r w:rsidRPr="00595379">
        <w:rPr>
          <w:rFonts w:ascii="Abadi MT Condensed Light" w:hAnsi="Abadi MT Condensed Light" w:cs="B Nazanin" w:hint="cs"/>
          <w:noProof/>
          <w:sz w:val="28"/>
          <w:rtl/>
          <w:lang w:bidi="fa-IR"/>
        </w:rPr>
        <w:t>، کرون استرند</w:t>
      </w:r>
      <w:r w:rsidRPr="00595379">
        <w:rPr>
          <w:rFonts w:ascii="Abadi MT Condensed Light" w:hAnsi="Abadi MT Condensed Light" w:cs="B Nazanin"/>
          <w:noProof/>
          <w:sz w:val="28"/>
          <w:vertAlign w:val="superscript"/>
          <w:rtl/>
          <w:lang w:bidi="fa-IR"/>
        </w:rPr>
        <w:footnoteReference w:id="23"/>
      </w:r>
      <w:r w:rsidRPr="00595379">
        <w:rPr>
          <w:rFonts w:ascii="Abadi MT Condensed Light" w:hAnsi="Abadi MT Condensed Light" w:cs="B Nazanin" w:hint="cs"/>
          <w:noProof/>
          <w:sz w:val="28"/>
          <w:rtl/>
          <w:lang w:bidi="fa-IR"/>
        </w:rPr>
        <w:t>، فینک</w:t>
      </w:r>
      <w:r w:rsidRPr="00595379">
        <w:rPr>
          <w:rFonts w:ascii="Abadi MT Condensed Light" w:hAnsi="Abadi MT Condensed Light" w:cs="B Nazanin"/>
          <w:noProof/>
          <w:sz w:val="28"/>
          <w:vertAlign w:val="superscript"/>
          <w:rtl/>
          <w:lang w:bidi="fa-IR"/>
        </w:rPr>
        <w:footnoteReference w:id="24"/>
      </w:r>
      <w:r w:rsidRPr="00595379">
        <w:rPr>
          <w:rFonts w:ascii="Abadi MT Condensed Light" w:hAnsi="Abadi MT Condensed Light" w:cs="B Nazanin" w:hint="cs"/>
          <w:noProof/>
          <w:sz w:val="28"/>
          <w:rtl/>
          <w:lang w:bidi="fa-IR"/>
        </w:rPr>
        <w:t xml:space="preserve"> و فروشلم ،2013 ؛ رجبی و یزد خواستی، 1393</w:t>
      </w:r>
      <w:r w:rsidRPr="00595379">
        <w:rPr>
          <w:rFonts w:cs="B Nazanin" w:hint="cs"/>
          <w:sz w:val="28"/>
          <w:rtl/>
          <w:lang w:bidi="fa-IR"/>
        </w:rPr>
        <w:t>)</w:t>
      </w:r>
      <w:r w:rsidRPr="00595379">
        <w:rPr>
          <w:rFonts w:cs="B Nazanin" w:hint="cs"/>
          <w:noProof/>
          <w:sz w:val="28"/>
          <w:rtl/>
          <w:lang w:bidi="fa-IR"/>
        </w:rPr>
        <w:t xml:space="preserve"> انجام شده، </w:t>
      </w:r>
      <w:r w:rsidRPr="00595379">
        <w:rPr>
          <w:rFonts w:cs="B Nazanin"/>
          <w:noProof/>
          <w:sz w:val="28"/>
          <w:rtl/>
          <w:lang w:bidi="fa-IR"/>
        </w:rPr>
        <w:t>اما تا آنجا که پژوهشگر بررسی نموده است پژوهش</w:t>
      </w:r>
      <w:r w:rsidRPr="00595379">
        <w:rPr>
          <w:rFonts w:cs="B Nazanin" w:hint="cs"/>
          <w:noProof/>
          <w:sz w:val="28"/>
          <w:rtl/>
          <w:lang w:bidi="fa-IR"/>
        </w:rPr>
        <w:t>ی</w:t>
      </w:r>
      <w:r w:rsidRPr="00595379">
        <w:rPr>
          <w:rFonts w:cs="B Nazanin"/>
          <w:noProof/>
          <w:sz w:val="28"/>
          <w:rtl/>
          <w:lang w:bidi="fa-IR"/>
        </w:rPr>
        <w:t xml:space="preserve"> که به بررسی </w:t>
      </w:r>
      <w:r w:rsidRPr="00595379">
        <w:rPr>
          <w:rFonts w:ascii="Calibri" w:eastAsia="Calibri" w:hAnsi="Calibri" w:cs="B Nazanin" w:hint="cs"/>
          <w:sz w:val="28"/>
          <w:rtl/>
          <w:lang w:bidi="fa-IR"/>
        </w:rPr>
        <w:t>اثر بخشی درمان مبتنی بر پذیرش و تعهد بر بهبود کیفیت زندگی و کاهش شدت علائم بیماران مبتلا به ضایعات نخاعی</w:t>
      </w:r>
      <w:r w:rsidRPr="00595379">
        <w:rPr>
          <w:rFonts w:cs="B Nazanin" w:hint="cs"/>
          <w:noProof/>
          <w:sz w:val="28"/>
          <w:rtl/>
          <w:lang w:bidi="fa-IR"/>
        </w:rPr>
        <w:t xml:space="preserve"> </w:t>
      </w:r>
      <w:r w:rsidRPr="00595379">
        <w:rPr>
          <w:rFonts w:cs="B Nazanin"/>
          <w:noProof/>
          <w:sz w:val="28"/>
          <w:rtl/>
          <w:lang w:bidi="fa-IR"/>
        </w:rPr>
        <w:t xml:space="preserve">پرداخته شده باشد یافت نشد لذا پژوهشگر به دنبال پاسخ گویی به این سوال است که </w:t>
      </w:r>
      <w:r w:rsidRPr="00595379">
        <w:rPr>
          <w:rFonts w:cs="B Nazanin" w:hint="cs"/>
          <w:noProof/>
          <w:sz w:val="28"/>
          <w:rtl/>
          <w:lang w:bidi="fa-IR"/>
        </w:rPr>
        <w:t xml:space="preserve"> آیا </w:t>
      </w:r>
      <w:r w:rsidRPr="00595379">
        <w:rPr>
          <w:rFonts w:ascii="Calibri" w:eastAsia="Calibri" w:hAnsi="Calibri" w:cs="B Nazanin" w:hint="cs"/>
          <w:sz w:val="28"/>
          <w:rtl/>
          <w:lang w:bidi="fa-IR"/>
        </w:rPr>
        <w:t>درمان مبتنی بر پذیرش و تعهد بر بهبود کیفیت زندگی و کاهش شدت علائم بیماران مبتلا به ضایعات نخاعی</w:t>
      </w:r>
      <w:r w:rsidRPr="00595379">
        <w:rPr>
          <w:rFonts w:cs="B Nazanin" w:hint="cs"/>
          <w:noProof/>
          <w:sz w:val="28"/>
          <w:rtl/>
          <w:lang w:bidi="fa-IR"/>
        </w:rPr>
        <w:t xml:space="preserve"> موثر است</w:t>
      </w:r>
      <w:r w:rsidRPr="00595379">
        <w:rPr>
          <w:rFonts w:cs="B Nazanin"/>
          <w:noProof/>
          <w:sz w:val="28"/>
          <w:rtl/>
          <w:lang w:bidi="fa-IR"/>
        </w:rPr>
        <w:t xml:space="preserve"> ؟</w:t>
      </w:r>
    </w:p>
    <w:p w:rsidR="00774166" w:rsidRPr="00ED133A" w:rsidRDefault="00774166" w:rsidP="00774166">
      <w:pPr>
        <w:pStyle w:val="BodyTextIndent"/>
        <w:ind w:firstLine="0"/>
        <w:rPr>
          <w:rFonts w:cs="B Nazanin"/>
          <w:szCs w:val="28"/>
          <w:rtl/>
        </w:rPr>
      </w:pPr>
      <w:r w:rsidRPr="00ED133A">
        <w:rPr>
          <w:rFonts w:cs="B Nazanin"/>
          <w:szCs w:val="28"/>
          <w:rtl/>
        </w:rPr>
        <w:t xml:space="preserve">5- </w:t>
      </w:r>
      <w:r w:rsidRPr="00ED133A">
        <w:rPr>
          <w:rFonts w:cs="B Nazanin" w:hint="eastAsia"/>
          <w:szCs w:val="28"/>
          <w:rtl/>
        </w:rPr>
        <w:t>سوابق</w:t>
      </w:r>
      <w:r w:rsidRPr="00ED133A">
        <w:rPr>
          <w:rFonts w:cs="B Nazanin"/>
          <w:szCs w:val="28"/>
          <w:rtl/>
        </w:rPr>
        <w:t xml:space="preserve"> </w:t>
      </w:r>
      <w:r w:rsidRPr="00ED133A">
        <w:rPr>
          <w:rFonts w:cs="B Nazanin" w:hint="eastAsia"/>
          <w:szCs w:val="28"/>
          <w:rtl/>
        </w:rPr>
        <w:t>مربوط</w:t>
      </w:r>
      <w:r w:rsidRPr="00ED133A">
        <w:rPr>
          <w:rFonts w:cs="B Nazanin"/>
          <w:szCs w:val="28"/>
          <w:rtl/>
        </w:rPr>
        <w:t xml:space="preserve"> (</w:t>
      </w:r>
      <w:r w:rsidRPr="00ED133A">
        <w:rPr>
          <w:rFonts w:cs="B Nazanin" w:hint="eastAsia"/>
          <w:szCs w:val="28"/>
          <w:rtl/>
        </w:rPr>
        <w:t>بيان</w:t>
      </w:r>
      <w:r w:rsidRPr="00ED133A">
        <w:rPr>
          <w:rFonts w:cs="B Nazanin"/>
          <w:szCs w:val="28"/>
          <w:rtl/>
        </w:rPr>
        <w:t xml:space="preserve"> </w:t>
      </w:r>
      <w:r w:rsidRPr="00ED133A">
        <w:rPr>
          <w:rFonts w:cs="B Nazanin" w:hint="eastAsia"/>
          <w:szCs w:val="28"/>
          <w:rtl/>
        </w:rPr>
        <w:t>مختصر</w:t>
      </w:r>
      <w:r w:rsidRPr="00ED133A">
        <w:rPr>
          <w:rFonts w:cs="B Nazanin"/>
          <w:szCs w:val="28"/>
          <w:rtl/>
        </w:rPr>
        <w:t xml:space="preserve"> </w:t>
      </w:r>
      <w:r w:rsidRPr="00ED133A">
        <w:rPr>
          <w:rFonts w:cs="B Nazanin" w:hint="eastAsia"/>
          <w:szCs w:val="28"/>
          <w:rtl/>
        </w:rPr>
        <w:t>سابقه</w:t>
      </w:r>
      <w:r w:rsidRPr="00ED133A">
        <w:rPr>
          <w:rFonts w:cs="B Nazanin"/>
          <w:szCs w:val="28"/>
          <w:rtl/>
        </w:rPr>
        <w:t xml:space="preserve"> </w:t>
      </w:r>
      <w:r w:rsidRPr="00ED133A">
        <w:rPr>
          <w:rFonts w:cs="B Nazanin" w:hint="eastAsia"/>
          <w:szCs w:val="28"/>
          <w:rtl/>
        </w:rPr>
        <w:t>تحقيقات</w:t>
      </w:r>
      <w:r w:rsidRPr="00ED133A">
        <w:rPr>
          <w:rFonts w:cs="B Nazanin"/>
          <w:szCs w:val="28"/>
          <w:rtl/>
        </w:rPr>
        <w:t xml:space="preserve"> </w:t>
      </w:r>
      <w:r w:rsidRPr="00ED133A">
        <w:rPr>
          <w:rFonts w:cs="B Nazanin" w:hint="eastAsia"/>
          <w:szCs w:val="28"/>
          <w:rtl/>
        </w:rPr>
        <w:t>انجام</w:t>
      </w:r>
      <w:r w:rsidRPr="00ED133A">
        <w:rPr>
          <w:rFonts w:cs="B Nazanin"/>
          <w:szCs w:val="28"/>
          <w:rtl/>
        </w:rPr>
        <w:t xml:space="preserve"> </w:t>
      </w:r>
      <w:r w:rsidRPr="00ED133A">
        <w:rPr>
          <w:rFonts w:cs="B Nazanin" w:hint="eastAsia"/>
          <w:szCs w:val="28"/>
          <w:rtl/>
        </w:rPr>
        <w:t>شده</w:t>
      </w:r>
      <w:r w:rsidRPr="00ED133A">
        <w:rPr>
          <w:rFonts w:cs="B Nazanin"/>
          <w:szCs w:val="28"/>
          <w:rtl/>
        </w:rPr>
        <w:t xml:space="preserve"> </w:t>
      </w:r>
      <w:r w:rsidRPr="00ED133A">
        <w:rPr>
          <w:rFonts w:cs="B Nazanin" w:hint="eastAsia"/>
          <w:szCs w:val="28"/>
          <w:rtl/>
        </w:rPr>
        <w:t>درباره</w:t>
      </w:r>
      <w:r w:rsidRPr="00ED133A">
        <w:rPr>
          <w:rFonts w:cs="B Nazanin"/>
          <w:szCs w:val="28"/>
          <w:rtl/>
        </w:rPr>
        <w:t xml:space="preserve"> </w:t>
      </w:r>
      <w:r w:rsidRPr="00ED133A">
        <w:rPr>
          <w:rFonts w:cs="B Nazanin" w:hint="eastAsia"/>
          <w:szCs w:val="28"/>
          <w:rtl/>
        </w:rPr>
        <w:t>موضوع</w:t>
      </w:r>
      <w:r w:rsidRPr="00ED133A">
        <w:rPr>
          <w:rFonts w:cs="B Nazanin"/>
          <w:szCs w:val="28"/>
          <w:rtl/>
        </w:rPr>
        <w:t xml:space="preserve"> </w:t>
      </w:r>
      <w:r w:rsidRPr="00ED133A">
        <w:rPr>
          <w:rFonts w:cs="B Nazanin" w:hint="eastAsia"/>
          <w:szCs w:val="28"/>
          <w:rtl/>
        </w:rPr>
        <w:t>و</w:t>
      </w:r>
      <w:r w:rsidRPr="00ED133A">
        <w:rPr>
          <w:rFonts w:cs="B Nazanin"/>
          <w:szCs w:val="28"/>
          <w:rtl/>
        </w:rPr>
        <w:t xml:space="preserve"> </w:t>
      </w:r>
      <w:r w:rsidRPr="00ED133A">
        <w:rPr>
          <w:rFonts w:cs="B Nazanin" w:hint="eastAsia"/>
          <w:szCs w:val="28"/>
          <w:rtl/>
        </w:rPr>
        <w:t>نتايج</w:t>
      </w:r>
      <w:r w:rsidRPr="00ED133A">
        <w:rPr>
          <w:rFonts w:cs="B Nazanin"/>
          <w:szCs w:val="28"/>
          <w:rtl/>
        </w:rPr>
        <w:t xml:space="preserve"> </w:t>
      </w:r>
      <w:r w:rsidRPr="00ED133A">
        <w:rPr>
          <w:rFonts w:cs="B Nazanin" w:hint="eastAsia"/>
          <w:szCs w:val="28"/>
          <w:rtl/>
        </w:rPr>
        <w:t>به</w:t>
      </w:r>
      <w:r w:rsidRPr="00ED133A">
        <w:rPr>
          <w:rFonts w:cs="B Nazanin"/>
          <w:szCs w:val="28"/>
          <w:rtl/>
        </w:rPr>
        <w:t xml:space="preserve"> </w:t>
      </w:r>
      <w:r w:rsidRPr="00ED133A">
        <w:rPr>
          <w:rFonts w:cs="B Nazanin" w:hint="eastAsia"/>
          <w:szCs w:val="28"/>
          <w:rtl/>
        </w:rPr>
        <w:t>دست</w:t>
      </w:r>
      <w:r w:rsidRPr="00ED133A">
        <w:rPr>
          <w:rFonts w:cs="B Nazanin"/>
          <w:szCs w:val="28"/>
          <w:rtl/>
        </w:rPr>
        <w:t xml:space="preserve"> </w:t>
      </w:r>
      <w:r w:rsidRPr="00ED133A">
        <w:rPr>
          <w:rFonts w:cs="B Nazanin" w:hint="eastAsia"/>
          <w:szCs w:val="28"/>
          <w:rtl/>
        </w:rPr>
        <w:t>آمده</w:t>
      </w:r>
      <w:r w:rsidRPr="00ED133A">
        <w:rPr>
          <w:rFonts w:cs="B Nazanin"/>
          <w:szCs w:val="28"/>
          <w:rtl/>
        </w:rPr>
        <w:t xml:space="preserve"> </w:t>
      </w:r>
      <w:r w:rsidRPr="00ED133A">
        <w:rPr>
          <w:rFonts w:cs="B Nazanin" w:hint="eastAsia"/>
          <w:szCs w:val="28"/>
          <w:rtl/>
        </w:rPr>
        <w:t>در</w:t>
      </w:r>
      <w:r w:rsidRPr="00ED133A">
        <w:rPr>
          <w:rFonts w:cs="B Nazanin"/>
          <w:szCs w:val="28"/>
          <w:rtl/>
        </w:rPr>
        <w:t xml:space="preserve"> </w:t>
      </w:r>
      <w:r w:rsidRPr="00ED133A">
        <w:rPr>
          <w:rFonts w:cs="B Nazanin" w:hint="eastAsia"/>
          <w:szCs w:val="28"/>
          <w:rtl/>
        </w:rPr>
        <w:t>داخل</w:t>
      </w:r>
      <w:r w:rsidRPr="00ED133A">
        <w:rPr>
          <w:rFonts w:cs="B Nazanin"/>
          <w:szCs w:val="28"/>
          <w:rtl/>
        </w:rPr>
        <w:t xml:space="preserve"> </w:t>
      </w:r>
      <w:r w:rsidRPr="00ED133A">
        <w:rPr>
          <w:rFonts w:cs="B Nazanin" w:hint="eastAsia"/>
          <w:szCs w:val="28"/>
          <w:rtl/>
        </w:rPr>
        <w:t>و</w:t>
      </w:r>
      <w:r w:rsidRPr="00ED133A">
        <w:rPr>
          <w:rFonts w:cs="B Nazanin"/>
          <w:szCs w:val="28"/>
          <w:rtl/>
        </w:rPr>
        <w:t xml:space="preserve"> </w:t>
      </w:r>
      <w:r w:rsidRPr="00ED133A">
        <w:rPr>
          <w:rFonts w:cs="B Nazanin" w:hint="eastAsia"/>
          <w:szCs w:val="28"/>
          <w:rtl/>
        </w:rPr>
        <w:t>خارج</w:t>
      </w:r>
      <w:r w:rsidRPr="00ED133A">
        <w:rPr>
          <w:rFonts w:cs="B Nazanin"/>
          <w:szCs w:val="28"/>
          <w:rtl/>
        </w:rPr>
        <w:t xml:space="preserve"> </w:t>
      </w:r>
      <w:r w:rsidRPr="00ED133A">
        <w:rPr>
          <w:rFonts w:cs="B Nazanin" w:hint="eastAsia"/>
          <w:szCs w:val="28"/>
          <w:rtl/>
        </w:rPr>
        <w:t>از</w:t>
      </w:r>
      <w:r w:rsidRPr="00ED133A">
        <w:rPr>
          <w:rFonts w:cs="B Nazanin"/>
          <w:szCs w:val="28"/>
          <w:rtl/>
        </w:rPr>
        <w:t xml:space="preserve"> </w:t>
      </w:r>
      <w:r w:rsidRPr="00ED133A">
        <w:rPr>
          <w:rFonts w:cs="B Nazanin" w:hint="eastAsia"/>
          <w:szCs w:val="28"/>
          <w:rtl/>
        </w:rPr>
        <w:t>كشور</w:t>
      </w:r>
      <w:r w:rsidRPr="00ED133A">
        <w:rPr>
          <w:rFonts w:cs="B Nazanin"/>
          <w:szCs w:val="28"/>
          <w:rtl/>
        </w:rPr>
        <w:t xml:space="preserve"> </w:t>
      </w:r>
      <w:r w:rsidRPr="00ED133A">
        <w:rPr>
          <w:rFonts w:cs="B Nazanin" w:hint="eastAsia"/>
          <w:szCs w:val="28"/>
          <w:rtl/>
        </w:rPr>
        <w:t>نظرهاي</w:t>
      </w:r>
      <w:r w:rsidRPr="00ED133A">
        <w:rPr>
          <w:rFonts w:cs="B Nazanin"/>
          <w:szCs w:val="28"/>
          <w:rtl/>
        </w:rPr>
        <w:t xml:space="preserve"> </w:t>
      </w:r>
      <w:r w:rsidRPr="00ED133A">
        <w:rPr>
          <w:rFonts w:cs="B Nazanin" w:hint="eastAsia"/>
          <w:szCs w:val="28"/>
          <w:rtl/>
        </w:rPr>
        <w:t>علمي</w:t>
      </w:r>
      <w:r w:rsidRPr="00ED133A">
        <w:rPr>
          <w:rFonts w:cs="B Nazanin"/>
          <w:szCs w:val="28"/>
          <w:rtl/>
        </w:rPr>
        <w:t xml:space="preserve"> </w:t>
      </w:r>
      <w:r w:rsidRPr="00ED133A">
        <w:rPr>
          <w:rFonts w:cs="B Nazanin" w:hint="eastAsia"/>
          <w:szCs w:val="28"/>
          <w:rtl/>
        </w:rPr>
        <w:t>موجود</w:t>
      </w:r>
      <w:r w:rsidRPr="00ED133A">
        <w:rPr>
          <w:rFonts w:cs="B Nazanin"/>
          <w:szCs w:val="28"/>
          <w:rtl/>
        </w:rPr>
        <w:t xml:space="preserve"> </w:t>
      </w:r>
      <w:r w:rsidRPr="00ED133A">
        <w:rPr>
          <w:rFonts w:cs="B Nazanin" w:hint="eastAsia"/>
          <w:szCs w:val="28"/>
          <w:rtl/>
        </w:rPr>
        <w:t>درباره</w:t>
      </w:r>
      <w:r w:rsidRPr="00ED133A">
        <w:rPr>
          <w:rFonts w:cs="B Nazanin"/>
          <w:szCs w:val="28"/>
          <w:rtl/>
        </w:rPr>
        <w:t xml:space="preserve"> </w:t>
      </w:r>
      <w:r w:rsidRPr="00ED133A">
        <w:rPr>
          <w:rFonts w:cs="B Nazanin" w:hint="eastAsia"/>
          <w:szCs w:val="28"/>
          <w:rtl/>
        </w:rPr>
        <w:t>موضوع</w:t>
      </w:r>
      <w:r w:rsidRPr="00ED133A">
        <w:rPr>
          <w:rFonts w:cs="B Nazanin"/>
          <w:szCs w:val="28"/>
          <w:rtl/>
        </w:rPr>
        <w:t xml:space="preserve"> </w:t>
      </w:r>
      <w:r w:rsidRPr="00ED133A">
        <w:rPr>
          <w:rFonts w:cs="B Nazanin" w:hint="eastAsia"/>
          <w:szCs w:val="28"/>
          <w:rtl/>
        </w:rPr>
        <w:t>تحقيق</w:t>
      </w:r>
      <w:r w:rsidRPr="00ED133A">
        <w:rPr>
          <w:rFonts w:cs="B Nazanin"/>
          <w:szCs w:val="28"/>
          <w:rtl/>
        </w:rPr>
        <w:t>)</w:t>
      </w:r>
    </w:p>
    <w:p w:rsidR="00595379" w:rsidRPr="00ED133A" w:rsidRDefault="00595379" w:rsidP="00595379">
      <w:pPr>
        <w:spacing w:after="200" w:line="360" w:lineRule="auto"/>
        <w:jc w:val="both"/>
        <w:rPr>
          <w:rFonts w:ascii="Calibri" w:eastAsia="Calibri" w:hAnsi="Calibri" w:cs="B Nazanin"/>
          <w:b/>
          <w:bCs/>
          <w:sz w:val="28"/>
          <w:rtl/>
          <w:lang w:bidi="fa-IR"/>
        </w:rPr>
      </w:pPr>
      <w:r w:rsidRPr="00ED133A">
        <w:rPr>
          <w:rFonts w:ascii="Calibri" w:eastAsia="Calibri" w:hAnsi="Calibri" w:cs="B Nazanin" w:hint="cs"/>
          <w:b/>
          <w:bCs/>
          <w:sz w:val="28"/>
          <w:rtl/>
          <w:lang w:bidi="fa-IR"/>
        </w:rPr>
        <w:t>اهمیت و ضرورت:</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صدمات طناب نخاعی یکی از ناگوار ترین صدماتی است که یک شخص می تواند تجربه کند(چن و بوری، 2007). مرکز آماری ضایعات نخاعی ملی (2010) میزان بروز سالیانه ضایعات نخاعی در ایلات متحده آمریکا، غیر از افرادی که در صحنه حادثه می میرند، به طور تقریبی 40 مورد به ازای هر 1 میلیون نفر نزدیک به 12000 مورد جدید سالیانه می باشد. سازمان بهداشت جهانی، شیوع ضایعه نخاعی در جهان را 40-15 میلیون نفر گزارش کرده است و سالانه 12 تا 40 میلیون نفر در جهان دچار صدمات نخاعی می شوند(بابا محمدی، نگارنده، دهقان نیری، 1392).</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در حال حاضر در کشور ایران حدود سه میلیون نفر معلول شناسایی شده اند و با توجه به آمار بالای تصادفات و حوادث مختلف، برآورد می شود 700 هزار معلول ضایعه نخاعی وجود داشته باشند که هر سال نیز 2000 نفر به آن اضافه می شوند (حسن زاده پشنگ و همکاران، 1391).</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کندی</w:t>
      </w:r>
      <w:r w:rsidRPr="00ED133A">
        <w:rPr>
          <w:rFonts w:ascii="Calibri" w:eastAsia="Calibri" w:hAnsi="Calibri" w:cs="B Nazanin"/>
          <w:sz w:val="28"/>
          <w:vertAlign w:val="superscript"/>
          <w:rtl/>
          <w:lang w:bidi="fa-IR"/>
        </w:rPr>
        <w:footnoteReference w:id="25"/>
      </w:r>
      <w:r w:rsidRPr="00595379">
        <w:rPr>
          <w:rFonts w:ascii="Calibri" w:eastAsia="Calibri" w:hAnsi="Calibri" w:cs="B Nazanin" w:hint="cs"/>
          <w:sz w:val="28"/>
          <w:rtl/>
          <w:lang w:bidi="fa-IR"/>
        </w:rPr>
        <w:t xml:space="preserve"> ، ایوانز</w:t>
      </w:r>
      <w:r w:rsidRPr="00ED133A">
        <w:rPr>
          <w:rFonts w:ascii="Calibri" w:eastAsia="Calibri" w:hAnsi="Calibri" w:cs="B Nazanin"/>
          <w:sz w:val="28"/>
          <w:vertAlign w:val="superscript"/>
          <w:rtl/>
          <w:lang w:bidi="fa-IR"/>
        </w:rPr>
        <w:footnoteReference w:id="26"/>
      </w:r>
      <w:r w:rsidRPr="00595379">
        <w:rPr>
          <w:rFonts w:ascii="Calibri" w:eastAsia="Calibri" w:hAnsi="Calibri" w:cs="B Nazanin" w:hint="cs"/>
          <w:sz w:val="28"/>
          <w:rtl/>
          <w:lang w:bidi="fa-IR"/>
        </w:rPr>
        <w:t>، بری</w:t>
      </w:r>
      <w:r w:rsidRPr="00ED133A">
        <w:rPr>
          <w:rFonts w:ascii="Calibri" w:eastAsia="Calibri" w:hAnsi="Calibri" w:cs="B Nazanin"/>
          <w:sz w:val="28"/>
          <w:vertAlign w:val="superscript"/>
          <w:rtl/>
          <w:lang w:bidi="fa-IR"/>
        </w:rPr>
        <w:footnoteReference w:id="27"/>
      </w:r>
      <w:r w:rsidRPr="00595379">
        <w:rPr>
          <w:rFonts w:ascii="Calibri" w:eastAsia="Calibri" w:hAnsi="Calibri" w:cs="B Nazanin" w:hint="cs"/>
          <w:sz w:val="28"/>
          <w:rtl/>
          <w:lang w:bidi="fa-IR"/>
        </w:rPr>
        <w:t xml:space="preserve"> و میلان</w:t>
      </w:r>
      <w:r w:rsidRPr="00595379">
        <w:rPr>
          <w:rFonts w:ascii="Calibri" w:eastAsia="Calibri" w:hAnsi="Calibri" w:cs="B Nazanin"/>
          <w:sz w:val="28"/>
          <w:vertAlign w:val="superscript"/>
          <w:rtl/>
          <w:lang w:bidi="fa-IR"/>
        </w:rPr>
        <w:footnoteReference w:id="28"/>
      </w:r>
      <w:r w:rsidRPr="00595379">
        <w:rPr>
          <w:rFonts w:ascii="Calibri" w:eastAsia="Calibri" w:hAnsi="Calibri" w:cs="B Nazanin" w:hint="cs"/>
          <w:sz w:val="28"/>
          <w:rtl/>
          <w:lang w:bidi="fa-IR"/>
        </w:rPr>
        <w:t xml:space="preserve"> (2003) دریافتند که 56 درصد صدمات بین سنین 16 تا 30 سالگی، با بیشترین شیوع در سن 19 سالگی رخ می دهد. ضایع نخاعی در میان مردان جوان و فعال شایع تر است. به طور کلی نسبت مبتلایان </w:t>
      </w:r>
      <w:r w:rsidRPr="00595379">
        <w:rPr>
          <w:rFonts w:ascii="Calibri" w:eastAsia="Calibri" w:hAnsi="Calibri" w:cs="B Nazanin" w:hint="cs"/>
          <w:sz w:val="28"/>
          <w:rtl/>
          <w:lang w:bidi="fa-IR"/>
        </w:rPr>
        <w:lastRenderedPageBreak/>
        <w:t>به ضایعات نخاعی بین مردان و زنان 4 به 1 است در حالی که در گروه سنی جوان تر این نسبت به میزان 5 به 1 تقلیل می یابد.</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بسیاری از بیماریهای به خصوص انواع مزمن و ناتوان کننده، پیامدهای روانپزشکی متعددی دارند. به همین دلیل بروز اختلال روانپزشکی در پی ایجاد بیماری های جسمی شایع است(کاپلان و سادوک، 1998).</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پیامدهای روانی بیمارن مبتلا به ضایعات نخاعی و درمان آن موضوع بسیاری از فعالیت های پژوهشی بوده است. کندی و راجرز</w:t>
      </w:r>
      <w:r w:rsidRPr="00595379">
        <w:rPr>
          <w:rFonts w:ascii="Calibri" w:eastAsia="Calibri" w:hAnsi="Calibri" w:cs="B Nazanin"/>
          <w:sz w:val="28"/>
          <w:vertAlign w:val="superscript"/>
          <w:rtl/>
          <w:lang w:bidi="fa-IR"/>
        </w:rPr>
        <w:footnoteReference w:id="29"/>
      </w:r>
      <w:r w:rsidRPr="00595379">
        <w:rPr>
          <w:rFonts w:ascii="Calibri" w:eastAsia="Calibri" w:hAnsi="Calibri" w:cs="B Nazanin" w:hint="cs"/>
          <w:sz w:val="28"/>
          <w:rtl/>
          <w:lang w:bidi="fa-IR"/>
        </w:rPr>
        <w:t>(2000) شیوع افسردگی را درافراد مبتلا ضایعات نخاعی تقریبا 40-30 درصد گزارش کرده اند. کریج</w:t>
      </w:r>
      <w:r w:rsidRPr="00595379">
        <w:rPr>
          <w:rFonts w:ascii="Calibri" w:eastAsia="Calibri" w:hAnsi="Calibri" w:cs="B Nazanin"/>
          <w:sz w:val="28"/>
          <w:vertAlign w:val="superscript"/>
          <w:rtl/>
          <w:lang w:bidi="fa-IR"/>
        </w:rPr>
        <w:footnoteReference w:id="30"/>
      </w:r>
      <w:r w:rsidRPr="00595379">
        <w:rPr>
          <w:rFonts w:ascii="Calibri" w:eastAsia="Calibri" w:hAnsi="Calibri" w:cs="B Nazanin"/>
          <w:sz w:val="28"/>
          <w:lang w:bidi="fa-IR"/>
        </w:rPr>
        <w:t xml:space="preserve"> </w:t>
      </w:r>
      <w:r w:rsidRPr="00595379">
        <w:rPr>
          <w:rFonts w:ascii="Calibri" w:eastAsia="Calibri" w:hAnsi="Calibri" w:cs="B Nazanin" w:hint="cs"/>
          <w:sz w:val="28"/>
          <w:rtl/>
          <w:lang w:bidi="fa-IR"/>
        </w:rPr>
        <w:t xml:space="preserve"> و همکاران (1990) برآورد کرداند که 30 درصد این افراد تجربیات افسردگی و اضطراب تا دو سال پس از آسیب ادامه می یابد.</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کرور</w:t>
      </w:r>
      <w:r w:rsidRPr="00595379">
        <w:rPr>
          <w:rFonts w:ascii="Calibri" w:eastAsia="Calibri" w:hAnsi="Calibri" w:cs="B Nazanin"/>
          <w:sz w:val="28"/>
          <w:vertAlign w:val="superscript"/>
          <w:rtl/>
          <w:lang w:bidi="fa-IR"/>
        </w:rPr>
        <w:footnoteReference w:id="31"/>
      </w:r>
      <w:r w:rsidRPr="00595379">
        <w:rPr>
          <w:rFonts w:ascii="Calibri" w:eastAsia="Calibri" w:hAnsi="Calibri" w:cs="B Nazanin" w:hint="cs"/>
          <w:sz w:val="28"/>
          <w:rtl/>
          <w:lang w:bidi="fa-IR"/>
        </w:rPr>
        <w:t xml:space="preserve"> (1996)بیان کرده است اثرات روانی ناشی از ضایعه نخاعی در پنج سال اول مبتلا شدن به آن حداکثر مقدار خود می رسد و بیش ترین توانایی برای شناخت ضرری که این افراد از ناتوانیشان می بینند مربوط به سال های اول ناتوانی است. بنابراین بیماران مبتلا به ضایعه نخاعی را خطر بیشتری برای خودکشی تهدید می کند و این خطر در پنج سال اول پس از آسیب بالاتر است.</w:t>
      </w:r>
    </w:p>
    <w:p w:rsidR="00595379" w:rsidRPr="00595379" w:rsidRDefault="00595379" w:rsidP="00595379">
      <w:pPr>
        <w:spacing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چارلی فیو و گرهات میزان خودکشی در بیماران مبتلا به ضایعه نخاعی را 3 تا 5 برابر بیش تر از افراد عادی جامعه برآورد کرده اند. تلاش برای بازگرداندن سریع تر این افراد به زندگی نسبتا فعال و پیش گیری از عوارض جسمی و روانی ناشی از ضایعات نخاعی، نقش بسیار مهمی در زندگی این افراد دارد(چاتولانو</w:t>
      </w:r>
      <w:r w:rsidRPr="00595379">
        <w:rPr>
          <w:rFonts w:ascii="Calibri" w:eastAsia="Calibri" w:hAnsi="Calibri" w:cs="B Nazanin"/>
          <w:sz w:val="28"/>
          <w:vertAlign w:val="superscript"/>
          <w:rtl/>
          <w:lang w:bidi="fa-IR"/>
        </w:rPr>
        <w:footnoteReference w:id="32"/>
      </w:r>
      <w:r w:rsidRPr="00595379">
        <w:rPr>
          <w:rFonts w:ascii="Calibri" w:eastAsia="Calibri" w:hAnsi="Calibri" w:cs="B Nazanin" w:hint="cs"/>
          <w:sz w:val="28"/>
          <w:rtl/>
          <w:lang w:bidi="fa-IR"/>
        </w:rPr>
        <w:t>،2006).</w:t>
      </w:r>
    </w:p>
    <w:p w:rsidR="00595379" w:rsidRPr="00595379" w:rsidRDefault="00595379" w:rsidP="00595379">
      <w:pPr>
        <w:spacing w:line="360" w:lineRule="auto"/>
        <w:ind w:firstLine="288"/>
        <w:jc w:val="both"/>
        <w:rPr>
          <w:rFonts w:ascii="Tahoma" w:eastAsia="Calibri" w:hAnsi="Tahoma" w:cs="B Nazanin"/>
          <w:sz w:val="28"/>
          <w:rtl/>
          <w:lang w:bidi="fa-IR"/>
        </w:rPr>
      </w:pPr>
      <w:r w:rsidRPr="00595379">
        <w:rPr>
          <w:rFonts w:ascii="Calibri" w:eastAsia="Calibri" w:hAnsi="Calibri" w:cs="B Nazanin" w:hint="cs"/>
          <w:sz w:val="28"/>
          <w:rtl/>
          <w:lang w:bidi="fa-IR"/>
        </w:rPr>
        <w:t>ضایعه نخاعی از جمله ناتوانی هایی است که تاثیرات گسترده ای بر روی کیفیت زندگی بیماران مبتلا به آسیب نخاعی گذاشته و زندگی بیمار دچارمشکلات عدیده ای می سازد(بن ونتی</w:t>
      </w:r>
      <w:r w:rsidRPr="00595379">
        <w:rPr>
          <w:rFonts w:ascii="Calibri" w:eastAsia="Calibri" w:hAnsi="Calibri" w:cs="B Nazanin"/>
          <w:sz w:val="28"/>
          <w:vertAlign w:val="superscript"/>
          <w:rtl/>
          <w:lang w:bidi="fa-IR"/>
        </w:rPr>
        <w:footnoteReference w:id="33"/>
      </w:r>
      <w:r w:rsidRPr="00595379">
        <w:rPr>
          <w:rFonts w:ascii="Calibri" w:eastAsia="Calibri" w:hAnsi="Calibri" w:cs="B Nazanin" w:hint="cs"/>
          <w:sz w:val="28"/>
          <w:rtl/>
          <w:lang w:bidi="fa-IR"/>
        </w:rPr>
        <w:t xml:space="preserve"> و همکاران، 2003). در دنیای امروز بهبود کیفیت زندگی در افراد ناتوان جسمی به عنوان یک هدف بازتوانی مطرح شده است(پارک</w:t>
      </w:r>
      <w:r w:rsidRPr="00ED133A">
        <w:rPr>
          <w:rFonts w:ascii="Calibri" w:eastAsia="Calibri" w:hAnsi="Calibri" w:cs="B Nazanin"/>
          <w:sz w:val="28"/>
          <w:vertAlign w:val="superscript"/>
          <w:rtl/>
          <w:lang w:bidi="fa-IR"/>
        </w:rPr>
        <w:footnoteReference w:id="34"/>
      </w:r>
      <w:r w:rsidRPr="00595379">
        <w:rPr>
          <w:rFonts w:ascii="Calibri" w:eastAsia="Calibri" w:hAnsi="Calibri" w:cs="B Nazanin" w:hint="cs"/>
          <w:sz w:val="28"/>
          <w:rtl/>
          <w:lang w:bidi="fa-IR"/>
        </w:rPr>
        <w:t xml:space="preserve"> و پارک</w:t>
      </w:r>
      <w:r w:rsidRPr="00595379">
        <w:rPr>
          <w:rFonts w:ascii="Calibri" w:eastAsia="Calibri" w:hAnsi="Calibri" w:cs="B Nazanin"/>
          <w:sz w:val="28"/>
          <w:vertAlign w:val="superscript"/>
          <w:rtl/>
          <w:lang w:bidi="fa-IR"/>
        </w:rPr>
        <w:footnoteReference w:id="35"/>
      </w:r>
      <w:r w:rsidRPr="00595379">
        <w:rPr>
          <w:rFonts w:ascii="Calibri" w:eastAsia="Calibri" w:hAnsi="Calibri" w:cs="B Nazanin" w:hint="cs"/>
          <w:sz w:val="28"/>
          <w:rtl/>
          <w:lang w:bidi="fa-IR"/>
        </w:rPr>
        <w:t xml:space="preserve">، 1995). </w:t>
      </w:r>
      <w:r w:rsidRPr="00595379">
        <w:rPr>
          <w:rFonts w:ascii="Tahoma" w:eastAsia="Calibri" w:hAnsi="Tahoma" w:cs="B Nazanin"/>
          <w:sz w:val="28"/>
          <w:rtl/>
          <w:lang w:bidi="fa-IR"/>
        </w:rPr>
        <w:t>با توجه به اهمیت بهزیستی روانی و اجتماعی، امروزه بررسی کیفیت زندگی درپژوهشهای مختلف بشری و</w:t>
      </w:r>
      <w:r w:rsidRPr="00595379">
        <w:rPr>
          <w:rFonts w:ascii="Tahoma" w:eastAsia="Calibri" w:hAnsi="Tahoma" w:cs="B Nazanin" w:hint="cs"/>
          <w:sz w:val="28"/>
          <w:rtl/>
          <w:lang w:bidi="fa-IR"/>
        </w:rPr>
        <w:t xml:space="preserve"> </w:t>
      </w:r>
      <w:r w:rsidRPr="00595379">
        <w:rPr>
          <w:rFonts w:ascii="Tahoma" w:eastAsia="Calibri" w:hAnsi="Tahoma" w:cs="B Nazanin"/>
          <w:sz w:val="28"/>
          <w:rtl/>
          <w:lang w:bidi="fa-IR"/>
        </w:rPr>
        <w:t>بالاخص درگروههای معلولین ازجمله سرفصلهای مهم وکاربردی تلقی می گردد</w:t>
      </w:r>
      <w:r w:rsidRPr="00595379">
        <w:rPr>
          <w:rFonts w:ascii="Tahoma" w:eastAsia="Calibri" w:hAnsi="Tahoma" w:cs="B Nazanin" w:hint="cs"/>
          <w:sz w:val="28"/>
          <w:rtl/>
          <w:lang w:bidi="fa-IR"/>
        </w:rPr>
        <w:t xml:space="preserve"> (</w:t>
      </w:r>
      <w:r w:rsidRPr="00595379">
        <w:rPr>
          <w:rFonts w:ascii="Calibri" w:eastAsia="Calibri" w:hAnsi="Calibri" w:cs="B Nazanin" w:hint="cs"/>
          <w:sz w:val="28"/>
          <w:rtl/>
          <w:lang w:bidi="fa-IR"/>
        </w:rPr>
        <w:t>شاهنده، وامقی، حاتمی زاده، کاظم نژاد،1383)</w:t>
      </w:r>
      <w:r w:rsidRPr="00595379">
        <w:rPr>
          <w:rFonts w:ascii="Tahoma" w:eastAsia="Calibri" w:hAnsi="Tahoma" w:cs="B Nazanin" w:hint="cs"/>
          <w:sz w:val="28"/>
          <w:rtl/>
          <w:lang w:bidi="fa-IR"/>
        </w:rPr>
        <w:t>.</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t>با توجه به مطالب فوق، به نظر می رسد مسئله بازتوانی این بیماران از اهمیت ویژه ای برخوردار است. هدف از بازتوانی بیمار، توسعه و اصلاح کیفیت زندگی طبیعی و نزدیک به طبیعی است (شیخ الاسلامی، 1382).</w:t>
      </w:r>
    </w:p>
    <w:p w:rsidR="00595379" w:rsidRPr="00595379" w:rsidRDefault="00595379" w:rsidP="00595379">
      <w:pPr>
        <w:spacing w:line="360" w:lineRule="auto"/>
        <w:ind w:firstLine="288"/>
        <w:jc w:val="both"/>
        <w:rPr>
          <w:rFonts w:ascii="Calibri" w:eastAsia="Calibri" w:hAnsi="Calibri" w:cs="B Nazanin"/>
          <w:sz w:val="28"/>
          <w:rtl/>
          <w:lang w:bidi="fa-IR"/>
        </w:rPr>
      </w:pPr>
      <w:r w:rsidRPr="00595379">
        <w:rPr>
          <w:rFonts w:ascii="Calibri" w:eastAsia="Calibri" w:hAnsi="Calibri" w:cs="B Nazanin" w:hint="cs"/>
          <w:sz w:val="28"/>
          <w:rtl/>
          <w:lang w:bidi="fa-IR"/>
        </w:rPr>
        <w:lastRenderedPageBreak/>
        <w:t>بنابراین با توجه به شیوع بسیار بالای افسردگی و اضطراب و سطح پایین کیفیت زندگی در بیماران مبتلا به ضایعه نخاعی اقدامات درمانی برای این بیماران اهمیت و ضرورت می یابد. و با انجام اقدامات درمانی مناسب بتوان افسردگی و اضطراب را در بیماران بهبود بخشد و کیفیت زندگی را در آنها بالا برد.</w:t>
      </w:r>
    </w:p>
    <w:p w:rsidR="00595379" w:rsidRPr="00595379" w:rsidRDefault="00595379" w:rsidP="00595379">
      <w:pPr>
        <w:spacing w:after="200" w:line="360" w:lineRule="auto"/>
        <w:jc w:val="both"/>
        <w:rPr>
          <w:rFonts w:ascii="Calibri" w:eastAsia="Calibri" w:hAnsi="Calibri" w:cs="B Nazanin"/>
          <w:b/>
          <w:bCs/>
          <w:sz w:val="28"/>
          <w:rtl/>
          <w:lang w:bidi="fa-IR"/>
        </w:rPr>
      </w:pPr>
      <w:r w:rsidRPr="00595379">
        <w:rPr>
          <w:rFonts w:ascii="Calibri" w:eastAsia="Calibri" w:hAnsi="Calibri" w:cs="B Nazanin" w:hint="cs"/>
          <w:b/>
          <w:bCs/>
          <w:sz w:val="28"/>
          <w:rtl/>
          <w:lang w:bidi="fa-IR"/>
        </w:rPr>
        <w:t>پیشینه</w:t>
      </w:r>
      <w:r w:rsidR="00BA6300">
        <w:rPr>
          <w:rFonts w:ascii="Calibri" w:eastAsia="Calibri" w:hAnsi="Calibri" w:cs="B Nazanin" w:hint="cs"/>
          <w:b/>
          <w:bCs/>
          <w:sz w:val="28"/>
          <w:rtl/>
          <w:lang w:bidi="fa-IR"/>
        </w:rPr>
        <w:t xml:space="preserve"> پژوهش</w:t>
      </w:r>
      <w:r w:rsidRPr="00595379">
        <w:rPr>
          <w:rFonts w:ascii="Calibri" w:eastAsia="Calibri" w:hAnsi="Calibri" w:cs="B Nazanin" w:hint="cs"/>
          <w:b/>
          <w:bCs/>
          <w:sz w:val="28"/>
          <w:rtl/>
          <w:lang w:bidi="fa-IR"/>
        </w:rPr>
        <w:t>:</w:t>
      </w:r>
    </w:p>
    <w:p w:rsidR="00595379" w:rsidRPr="00595379" w:rsidRDefault="00595379" w:rsidP="00595379">
      <w:pPr>
        <w:spacing w:line="360" w:lineRule="auto"/>
        <w:ind w:firstLine="247"/>
        <w:jc w:val="both"/>
        <w:rPr>
          <w:rFonts w:ascii="Abadi MT Condensed Light" w:hAnsi="Abadi MT Condensed Light" w:cs="B Nazanin"/>
          <w:noProof/>
          <w:sz w:val="28"/>
          <w:rtl/>
          <w:lang w:bidi="fa-IR"/>
        </w:rPr>
      </w:pPr>
      <w:r w:rsidRPr="00595379">
        <w:rPr>
          <w:rFonts w:ascii="Abadi MT Condensed Light" w:hAnsi="Abadi MT Condensed Light" w:cs="B Nazanin" w:hint="cs"/>
          <w:noProof/>
          <w:sz w:val="28"/>
          <w:rtl/>
          <w:lang w:bidi="fa-IR"/>
        </w:rPr>
        <w:t>هافمن</w:t>
      </w:r>
      <w:r w:rsidRPr="00ED133A">
        <w:rPr>
          <w:rFonts w:ascii="Abadi MT Condensed Light" w:hAnsi="Abadi MT Condensed Light" w:cs="B Nazanin"/>
          <w:noProof/>
          <w:sz w:val="28"/>
          <w:vertAlign w:val="superscript"/>
          <w:rtl/>
          <w:lang w:bidi="fa-IR"/>
        </w:rPr>
        <w:footnoteReference w:id="36"/>
      </w:r>
      <w:r w:rsidRPr="00595379">
        <w:rPr>
          <w:rFonts w:ascii="Abadi MT Condensed Light" w:hAnsi="Abadi MT Condensed Light" w:cs="B Nazanin" w:hint="cs"/>
          <w:noProof/>
          <w:sz w:val="28"/>
          <w:rtl/>
          <w:lang w:bidi="fa-IR"/>
        </w:rPr>
        <w:t>، هالسبو</w:t>
      </w:r>
      <w:r w:rsidRPr="00ED133A">
        <w:rPr>
          <w:rFonts w:ascii="Abadi MT Condensed Light" w:hAnsi="Abadi MT Condensed Light" w:cs="B Nazanin"/>
          <w:noProof/>
          <w:sz w:val="28"/>
          <w:vertAlign w:val="superscript"/>
          <w:rtl/>
          <w:lang w:bidi="fa-IR"/>
        </w:rPr>
        <w:footnoteReference w:id="37"/>
      </w:r>
      <w:r w:rsidRPr="00595379">
        <w:rPr>
          <w:rFonts w:ascii="Abadi MT Condensed Light" w:hAnsi="Abadi MT Condensed Light" w:cs="B Nazanin" w:hint="cs"/>
          <w:noProof/>
          <w:sz w:val="28"/>
          <w:rtl/>
          <w:lang w:bidi="fa-IR"/>
        </w:rPr>
        <w:t>، ایلنبرگ، جن سن</w:t>
      </w:r>
      <w:r w:rsidRPr="00ED133A">
        <w:rPr>
          <w:rFonts w:ascii="Abadi MT Condensed Light" w:hAnsi="Abadi MT Condensed Light" w:cs="B Nazanin"/>
          <w:noProof/>
          <w:sz w:val="28"/>
          <w:vertAlign w:val="superscript"/>
          <w:rtl/>
          <w:lang w:bidi="fa-IR"/>
        </w:rPr>
        <w:footnoteReference w:id="38"/>
      </w:r>
      <w:r w:rsidRPr="00595379">
        <w:rPr>
          <w:rFonts w:ascii="Abadi MT Condensed Light" w:hAnsi="Abadi MT Condensed Light" w:cs="B Nazanin" w:hint="cs"/>
          <w:noProof/>
          <w:sz w:val="28"/>
          <w:rtl/>
          <w:lang w:bidi="fa-IR"/>
        </w:rPr>
        <w:t xml:space="preserve"> و فروشلم</w:t>
      </w:r>
      <w:r w:rsidRPr="00595379">
        <w:rPr>
          <w:rFonts w:ascii="Abadi MT Condensed Light" w:hAnsi="Abadi MT Condensed Light" w:cs="B Nazanin"/>
          <w:noProof/>
          <w:sz w:val="28"/>
          <w:vertAlign w:val="superscript"/>
          <w:rtl/>
          <w:lang w:bidi="fa-IR"/>
        </w:rPr>
        <w:footnoteReference w:id="39"/>
      </w:r>
      <w:r w:rsidRPr="00595379">
        <w:rPr>
          <w:rFonts w:ascii="Abadi MT Condensed Light" w:hAnsi="Abadi MT Condensed Light" w:cs="B Nazanin" w:hint="cs"/>
          <w:noProof/>
          <w:sz w:val="28"/>
          <w:rtl/>
          <w:lang w:bidi="fa-IR"/>
        </w:rPr>
        <w:t xml:space="preserve"> (2014) و ایلنبرگ و همکاران (2013) در پژوهش خود به این نتیجه دس</w:t>
      </w:r>
      <w:r w:rsidRPr="00595379">
        <w:rPr>
          <w:rFonts w:ascii="Abadi MT Condensed Light" w:hAnsi="Abadi MT Condensed Light" w:cs="B Nazanin" w:hint="eastAsia"/>
          <w:noProof/>
          <w:sz w:val="28"/>
          <w:rtl/>
          <w:lang w:bidi="fa-IR"/>
        </w:rPr>
        <w:t>ت</w:t>
      </w:r>
      <w:r w:rsidRPr="00595379">
        <w:rPr>
          <w:rFonts w:ascii="Abadi MT Condensed Light" w:hAnsi="Abadi MT Condensed Light" w:cs="B Nazanin"/>
          <w:noProof/>
          <w:sz w:val="28"/>
          <w:rtl/>
          <w:lang w:bidi="fa-IR"/>
        </w:rPr>
        <w:t xml:space="preserve"> </w:t>
      </w:r>
      <w:r w:rsidRPr="00595379">
        <w:rPr>
          <w:rFonts w:ascii="Abadi MT Condensed Light" w:hAnsi="Abadi MT Condensed Light" w:cs="B Nazanin" w:hint="cs"/>
          <w:noProof/>
          <w:sz w:val="28"/>
          <w:rtl/>
          <w:lang w:bidi="fa-IR"/>
        </w:rPr>
        <w:t>یافتند که مداخله</w:t>
      </w:r>
      <w:r w:rsidRPr="00595379">
        <w:rPr>
          <w:rFonts w:ascii="Abadi MT Condensed Light" w:hAnsi="Abadi MT Condensed Light" w:cs="B Nazanin"/>
          <w:noProof/>
          <w:sz w:val="28"/>
          <w:lang w:bidi="fa-IR"/>
        </w:rPr>
        <w:t>ACT</w:t>
      </w:r>
      <w:r w:rsidRPr="00595379">
        <w:rPr>
          <w:rFonts w:ascii="Abadi MT Condensed Light" w:hAnsi="Abadi MT Condensed Light" w:cs="B Nazanin" w:hint="cs"/>
          <w:noProof/>
          <w:sz w:val="28"/>
          <w:rtl/>
          <w:lang w:bidi="fa-IR"/>
        </w:rPr>
        <w:t xml:space="preserve"> با تغییر در انعطاف پذیری روانی و توجه آگاهانه به حال علائم اضطراب سلامتی  و </w:t>
      </w:r>
      <w:r w:rsidRPr="00595379">
        <w:rPr>
          <w:rFonts w:ascii="Abadi MT Condensed Light" w:hAnsi="Abadi MT Condensed Light" w:cs="B Nazanin" w:hint="eastAsia"/>
          <w:noProof/>
          <w:sz w:val="28"/>
          <w:rtl/>
          <w:lang w:bidi="fa-IR"/>
        </w:rPr>
        <w:t>فشارها</w:t>
      </w:r>
      <w:r w:rsidRPr="00595379">
        <w:rPr>
          <w:rFonts w:ascii="Abadi MT Condensed Light" w:hAnsi="Abadi MT Condensed Light" w:cs="B Nazanin" w:hint="cs"/>
          <w:noProof/>
          <w:sz w:val="28"/>
          <w:rtl/>
          <w:lang w:bidi="fa-IR"/>
        </w:rPr>
        <w:t xml:space="preserve">ی روانی را کاهش </w:t>
      </w:r>
      <w:r w:rsidRPr="00595379">
        <w:rPr>
          <w:rFonts w:ascii="Abadi MT Condensed Light" w:hAnsi="Abadi MT Condensed Light" w:cs="B Nazanin" w:hint="eastAsia"/>
          <w:noProof/>
          <w:sz w:val="28"/>
          <w:rtl/>
          <w:lang w:bidi="fa-IR"/>
        </w:rPr>
        <w:t>م</w:t>
      </w:r>
      <w:r w:rsidRPr="00595379">
        <w:rPr>
          <w:rFonts w:ascii="Abadi MT Condensed Light" w:hAnsi="Abadi MT Condensed Light" w:cs="B Nazanin" w:hint="cs"/>
          <w:noProof/>
          <w:sz w:val="28"/>
          <w:rtl/>
          <w:lang w:bidi="fa-IR"/>
        </w:rPr>
        <w:t>ی‌</w:t>
      </w:r>
      <w:r w:rsidRPr="00595379">
        <w:rPr>
          <w:rFonts w:ascii="Abadi MT Condensed Light" w:hAnsi="Abadi MT Condensed Light" w:cs="B Nazanin" w:hint="eastAsia"/>
          <w:noProof/>
          <w:sz w:val="28"/>
          <w:rtl/>
          <w:lang w:bidi="fa-IR"/>
        </w:rPr>
        <w:t>دهد</w:t>
      </w:r>
      <w:r w:rsidRPr="00595379">
        <w:rPr>
          <w:rFonts w:ascii="Abadi MT Condensed Light" w:hAnsi="Abadi MT Condensed Light" w:cs="B Nazanin" w:hint="cs"/>
          <w:noProof/>
          <w:sz w:val="28"/>
          <w:rtl/>
          <w:lang w:bidi="fa-IR"/>
        </w:rPr>
        <w:t>.</w:t>
      </w:r>
    </w:p>
    <w:p w:rsidR="00595379" w:rsidRPr="00595379" w:rsidRDefault="00595379" w:rsidP="00595379">
      <w:pPr>
        <w:spacing w:line="360" w:lineRule="auto"/>
        <w:ind w:firstLine="247"/>
        <w:jc w:val="both"/>
        <w:rPr>
          <w:rFonts w:ascii="Abadi MT Condensed Light" w:hAnsi="Abadi MT Condensed Light" w:cs="B Nazanin"/>
          <w:noProof/>
          <w:sz w:val="28"/>
          <w:lang w:bidi="fa-IR"/>
        </w:rPr>
      </w:pPr>
      <w:r w:rsidRPr="00595379">
        <w:rPr>
          <w:rFonts w:ascii="Abadi MT Condensed Light" w:hAnsi="Abadi MT Condensed Light" w:cs="B Nazanin" w:hint="cs"/>
          <w:noProof/>
          <w:sz w:val="28"/>
          <w:rtl/>
          <w:lang w:bidi="fa-IR"/>
        </w:rPr>
        <w:t xml:space="preserve">فلیددیروس و همکاران (2013) در پژوهش خود به این نتیجه دست یافتند که انعطاف پذیری در طول مداخله موجب کاهش علایم افسردگی و اضطراب </w:t>
      </w:r>
      <w:r w:rsidRPr="00595379">
        <w:rPr>
          <w:rFonts w:ascii="Abadi MT Condensed Light" w:hAnsi="Abadi MT Condensed Light" w:cs="B Nazanin" w:hint="eastAsia"/>
          <w:noProof/>
          <w:sz w:val="28"/>
          <w:rtl/>
          <w:lang w:bidi="fa-IR"/>
        </w:rPr>
        <w:t>م</w:t>
      </w:r>
      <w:r w:rsidRPr="00595379">
        <w:rPr>
          <w:rFonts w:ascii="Abadi MT Condensed Light" w:hAnsi="Abadi MT Condensed Light" w:cs="B Nazanin" w:hint="cs"/>
          <w:noProof/>
          <w:sz w:val="28"/>
          <w:rtl/>
          <w:lang w:bidi="fa-IR"/>
        </w:rPr>
        <w:t>ی‌</w:t>
      </w:r>
      <w:r w:rsidRPr="00595379">
        <w:rPr>
          <w:rFonts w:ascii="Abadi MT Condensed Light" w:hAnsi="Abadi MT Condensed Light" w:cs="B Nazanin" w:hint="eastAsia"/>
          <w:noProof/>
          <w:sz w:val="28"/>
          <w:rtl/>
          <w:lang w:bidi="fa-IR"/>
        </w:rPr>
        <w:t>شود</w:t>
      </w:r>
      <w:r w:rsidRPr="00595379">
        <w:rPr>
          <w:rFonts w:ascii="Abadi MT Condensed Light" w:hAnsi="Abadi MT Condensed Light" w:cs="B Nazanin" w:hint="cs"/>
          <w:noProof/>
          <w:sz w:val="28"/>
          <w:rtl/>
          <w:lang w:bidi="fa-IR"/>
        </w:rPr>
        <w:t>.</w:t>
      </w:r>
    </w:p>
    <w:p w:rsidR="00595379" w:rsidRPr="00595379" w:rsidRDefault="00595379" w:rsidP="00595379">
      <w:pPr>
        <w:spacing w:after="200" w:line="276" w:lineRule="auto"/>
        <w:jc w:val="both"/>
        <w:rPr>
          <w:rFonts w:ascii="Calibri" w:eastAsia="Calibri" w:hAnsi="Calibri" w:cs="B Nazanin"/>
          <w:sz w:val="28"/>
          <w:lang w:bidi="fa-IR"/>
        </w:rPr>
      </w:pPr>
      <w:r w:rsidRPr="00595379">
        <w:rPr>
          <w:rFonts w:ascii="Calibri" w:eastAsia="Calibri" w:hAnsi="Calibri" w:cs="B Nazanin" w:hint="cs"/>
          <w:sz w:val="28"/>
          <w:rtl/>
          <w:lang w:bidi="fa-IR"/>
        </w:rPr>
        <w:t>نتایج پژوهش فانن</w:t>
      </w:r>
      <w:r w:rsidRPr="00595379">
        <w:rPr>
          <w:rFonts w:ascii="Calibri" w:eastAsia="Calibri" w:hAnsi="Calibri" w:cs="B Nazanin"/>
          <w:sz w:val="28"/>
          <w:vertAlign w:val="superscript"/>
          <w:rtl/>
          <w:lang w:bidi="fa-IR"/>
        </w:rPr>
        <w:footnoteReference w:id="40"/>
      </w:r>
      <w:r w:rsidRPr="00595379">
        <w:rPr>
          <w:rFonts w:ascii="Calibri" w:eastAsia="Calibri" w:hAnsi="Calibri" w:cs="B Nazanin" w:hint="cs"/>
          <w:sz w:val="28"/>
          <w:rtl/>
          <w:lang w:bidi="fa-IR"/>
        </w:rPr>
        <w:t xml:space="preserve"> و همکاران (2013) نشان داد که مشاوره فردی و گروهی در درمان افسردگی افراد مبتلا به ضایعه نخاعی موثر است.</w:t>
      </w:r>
    </w:p>
    <w:p w:rsidR="00595379" w:rsidRPr="00595379" w:rsidRDefault="00595379" w:rsidP="00595379">
      <w:pPr>
        <w:spacing w:after="200" w:line="276" w:lineRule="auto"/>
        <w:jc w:val="both"/>
        <w:rPr>
          <w:rFonts w:ascii="Calibri" w:eastAsia="Calibri" w:hAnsi="Calibri" w:cs="B Nazanin"/>
          <w:sz w:val="28"/>
          <w:rtl/>
          <w:lang w:bidi="fa-IR"/>
        </w:rPr>
      </w:pPr>
      <w:r w:rsidRPr="00595379">
        <w:rPr>
          <w:rFonts w:ascii="Calibri" w:eastAsia="Calibri" w:hAnsi="Calibri" w:cs="B Nazanin" w:hint="cs"/>
          <w:sz w:val="28"/>
          <w:rtl/>
          <w:lang w:bidi="fa-IR"/>
        </w:rPr>
        <w:t>نتایج پژوهش هیوتینک</w:t>
      </w:r>
      <w:r w:rsidRPr="00595379">
        <w:rPr>
          <w:rFonts w:ascii="Calibri" w:eastAsia="Calibri" w:hAnsi="Calibri" w:cs="B Nazanin"/>
          <w:sz w:val="28"/>
          <w:vertAlign w:val="superscript"/>
          <w:rtl/>
          <w:lang w:bidi="fa-IR"/>
        </w:rPr>
        <w:footnoteReference w:id="41"/>
      </w:r>
      <w:r w:rsidRPr="00595379">
        <w:rPr>
          <w:rFonts w:ascii="Calibri" w:eastAsia="Calibri" w:hAnsi="Calibri" w:cs="B Nazanin" w:hint="cs"/>
          <w:sz w:val="28"/>
          <w:rtl/>
          <w:lang w:bidi="fa-IR"/>
        </w:rPr>
        <w:t xml:space="preserve"> و همکاران (2012) نشان داد که مداخله شناختی-رفتاری اثرات سودمندی در درد مزمن افراد مبتلا به ضایعه نخاعی دارد.</w:t>
      </w:r>
    </w:p>
    <w:p w:rsidR="00595379" w:rsidRPr="00595379" w:rsidRDefault="00595379" w:rsidP="00595379">
      <w:pPr>
        <w:spacing w:line="360" w:lineRule="auto"/>
        <w:ind w:firstLine="247"/>
        <w:jc w:val="both"/>
        <w:rPr>
          <w:rFonts w:ascii="Abadi MT Condensed Light" w:hAnsi="Abadi MT Condensed Light" w:cs="B Nazanin"/>
          <w:noProof/>
          <w:sz w:val="28"/>
          <w:rtl/>
          <w:lang w:bidi="fa-IR"/>
        </w:rPr>
      </w:pPr>
      <w:r w:rsidRPr="00595379">
        <w:rPr>
          <w:rFonts w:ascii="Abadi MT Condensed Light" w:hAnsi="Abadi MT Condensed Light" w:cs="B Nazanin" w:hint="cs"/>
          <w:noProof/>
          <w:sz w:val="28"/>
          <w:rtl/>
          <w:lang w:bidi="fa-IR"/>
        </w:rPr>
        <w:t>نتایج پژوهش برینگ بورگ</w:t>
      </w:r>
      <w:r w:rsidRPr="00ED133A">
        <w:rPr>
          <w:rFonts w:ascii="Abadi MT Condensed Light" w:hAnsi="Abadi MT Condensed Light" w:cs="B Nazanin"/>
          <w:noProof/>
          <w:sz w:val="28"/>
          <w:vertAlign w:val="superscript"/>
          <w:rtl/>
          <w:lang w:bidi="fa-IR"/>
        </w:rPr>
        <w:footnoteReference w:id="42"/>
      </w:r>
      <w:r w:rsidRPr="00595379">
        <w:rPr>
          <w:rFonts w:ascii="Abadi MT Condensed Light" w:hAnsi="Abadi MT Condensed Light" w:cs="B Nazanin" w:hint="cs"/>
          <w:noProof/>
          <w:sz w:val="28"/>
          <w:rtl/>
          <w:lang w:bidi="fa-IR"/>
        </w:rPr>
        <w:t>، میچانک</w:t>
      </w:r>
      <w:r w:rsidRPr="00ED133A">
        <w:rPr>
          <w:rFonts w:ascii="Abadi MT Condensed Light" w:hAnsi="Abadi MT Condensed Light" w:cs="B Nazanin"/>
          <w:noProof/>
          <w:sz w:val="28"/>
          <w:vertAlign w:val="superscript"/>
          <w:rtl/>
          <w:lang w:bidi="fa-IR"/>
        </w:rPr>
        <w:footnoteReference w:id="43"/>
      </w:r>
      <w:r w:rsidRPr="00595379">
        <w:rPr>
          <w:rFonts w:ascii="Abadi MT Condensed Light" w:hAnsi="Abadi MT Condensed Light" w:cs="B Nazanin" w:hint="cs"/>
          <w:noProof/>
          <w:sz w:val="28"/>
          <w:rtl/>
          <w:lang w:bidi="fa-IR"/>
        </w:rPr>
        <w:t>، هسیر</w:t>
      </w:r>
      <w:r w:rsidRPr="00ED133A">
        <w:rPr>
          <w:rFonts w:ascii="Abadi MT Condensed Light" w:hAnsi="Abadi MT Condensed Light" w:cs="B Nazanin"/>
          <w:noProof/>
          <w:sz w:val="28"/>
          <w:vertAlign w:val="superscript"/>
          <w:rtl/>
          <w:lang w:bidi="fa-IR"/>
        </w:rPr>
        <w:footnoteReference w:id="44"/>
      </w:r>
      <w:r w:rsidRPr="00595379">
        <w:rPr>
          <w:rFonts w:ascii="Abadi MT Condensed Light" w:hAnsi="Abadi MT Condensed Light" w:cs="B Nazanin" w:hint="cs"/>
          <w:noProof/>
          <w:sz w:val="28"/>
          <w:rtl/>
          <w:lang w:bidi="fa-IR"/>
        </w:rPr>
        <w:t xml:space="preserve"> و بریج لند</w:t>
      </w:r>
      <w:r w:rsidRPr="00595379">
        <w:rPr>
          <w:rFonts w:ascii="Abadi MT Condensed Light" w:hAnsi="Abadi MT Condensed Light" w:cs="B Nazanin"/>
          <w:noProof/>
          <w:sz w:val="28"/>
          <w:vertAlign w:val="superscript"/>
          <w:rtl/>
          <w:lang w:bidi="fa-IR"/>
        </w:rPr>
        <w:footnoteReference w:id="45"/>
      </w:r>
      <w:r w:rsidRPr="00595379">
        <w:rPr>
          <w:rFonts w:ascii="Abadi MT Condensed Light" w:hAnsi="Abadi MT Condensed Light" w:cs="B Nazanin" w:hint="cs"/>
          <w:noProof/>
          <w:sz w:val="28"/>
          <w:rtl/>
          <w:lang w:bidi="fa-IR"/>
        </w:rPr>
        <w:t xml:space="preserve"> (2011) و فلکسمن</w:t>
      </w:r>
      <w:r w:rsidRPr="00ED133A">
        <w:rPr>
          <w:rFonts w:ascii="Abadi MT Condensed Light" w:hAnsi="Abadi MT Condensed Light" w:cs="B Nazanin"/>
          <w:noProof/>
          <w:sz w:val="28"/>
          <w:vertAlign w:val="superscript"/>
          <w:rtl/>
          <w:lang w:bidi="fa-IR"/>
        </w:rPr>
        <w:footnoteReference w:id="46"/>
      </w:r>
      <w:r w:rsidRPr="00595379">
        <w:rPr>
          <w:rFonts w:ascii="Abadi MT Condensed Light" w:hAnsi="Abadi MT Condensed Light" w:cs="B Nazanin" w:hint="cs"/>
          <w:noProof/>
          <w:sz w:val="28"/>
          <w:rtl/>
          <w:lang w:bidi="fa-IR"/>
        </w:rPr>
        <w:t xml:space="preserve"> و بوند</w:t>
      </w:r>
      <w:r w:rsidRPr="00595379">
        <w:rPr>
          <w:rFonts w:ascii="Abadi MT Condensed Light" w:hAnsi="Abadi MT Condensed Light" w:cs="B Nazanin"/>
          <w:noProof/>
          <w:sz w:val="28"/>
          <w:vertAlign w:val="superscript"/>
          <w:rtl/>
          <w:lang w:bidi="fa-IR"/>
        </w:rPr>
        <w:footnoteReference w:id="47"/>
      </w:r>
      <w:r w:rsidRPr="00595379">
        <w:rPr>
          <w:rFonts w:ascii="Abadi MT Condensed Light" w:hAnsi="Abadi MT Condensed Light" w:cs="B Nazanin" w:hint="cs"/>
          <w:noProof/>
          <w:sz w:val="28"/>
          <w:rtl/>
          <w:lang w:bidi="fa-IR"/>
        </w:rPr>
        <w:t xml:space="preserve"> (2010) نشان داد که درمان مبتنی بر پذیرش و تعهد موجب کاهش سطح استرس و افزایش سلامت عمومی </w:t>
      </w:r>
      <w:r w:rsidRPr="00595379">
        <w:rPr>
          <w:rFonts w:ascii="Abadi MT Condensed Light" w:hAnsi="Abadi MT Condensed Light" w:cs="B Nazanin" w:hint="eastAsia"/>
          <w:noProof/>
          <w:sz w:val="28"/>
          <w:rtl/>
          <w:lang w:bidi="fa-IR"/>
        </w:rPr>
        <w:t>م</w:t>
      </w:r>
      <w:r w:rsidRPr="00595379">
        <w:rPr>
          <w:rFonts w:ascii="Abadi MT Condensed Light" w:hAnsi="Abadi MT Condensed Light" w:cs="B Nazanin" w:hint="cs"/>
          <w:noProof/>
          <w:sz w:val="28"/>
          <w:rtl/>
          <w:lang w:bidi="fa-IR"/>
        </w:rPr>
        <w:t>ی‌</w:t>
      </w:r>
      <w:r w:rsidRPr="00595379">
        <w:rPr>
          <w:rFonts w:ascii="Abadi MT Condensed Light" w:hAnsi="Abadi MT Condensed Light" w:cs="B Nazanin" w:hint="eastAsia"/>
          <w:noProof/>
          <w:sz w:val="28"/>
          <w:rtl/>
          <w:lang w:bidi="fa-IR"/>
        </w:rPr>
        <w:t>شود</w:t>
      </w:r>
      <w:r w:rsidRPr="00595379">
        <w:rPr>
          <w:rFonts w:ascii="Abadi MT Condensed Light" w:hAnsi="Abadi MT Condensed Light" w:cs="B Nazanin" w:hint="cs"/>
          <w:noProof/>
          <w:sz w:val="28"/>
          <w:rtl/>
          <w:lang w:bidi="fa-IR"/>
        </w:rPr>
        <w:t>.</w:t>
      </w:r>
    </w:p>
    <w:p w:rsidR="00595379" w:rsidRPr="00595379" w:rsidRDefault="00595379" w:rsidP="00595379">
      <w:pPr>
        <w:spacing w:after="200" w:line="276" w:lineRule="auto"/>
        <w:jc w:val="both"/>
        <w:rPr>
          <w:rFonts w:ascii="Calibri" w:eastAsia="Calibri" w:hAnsi="Calibri" w:cs="B Nazanin"/>
          <w:sz w:val="28"/>
          <w:lang w:bidi="fa-IR"/>
        </w:rPr>
      </w:pPr>
      <w:r w:rsidRPr="00595379">
        <w:rPr>
          <w:rFonts w:ascii="Calibri" w:eastAsia="Calibri" w:hAnsi="Calibri" w:cs="B Nazanin" w:hint="cs"/>
          <w:sz w:val="28"/>
          <w:rtl/>
          <w:lang w:bidi="fa-IR"/>
        </w:rPr>
        <w:t>رجبی و یزد خواستی (1393) در پژوهش خود به این نتیجه دست یافتند که درمان مبتنی بر پذیرش و تعهد بر اضطراب و افسردگی زنان مبتلا به ام اس موثر است.</w:t>
      </w:r>
    </w:p>
    <w:p w:rsidR="00595379" w:rsidRPr="00595379" w:rsidRDefault="00595379" w:rsidP="00595379">
      <w:pPr>
        <w:spacing w:line="360" w:lineRule="auto"/>
        <w:jc w:val="both"/>
        <w:rPr>
          <w:rFonts w:cs="B Nazanin"/>
          <w:sz w:val="28"/>
        </w:rPr>
      </w:pPr>
      <w:r w:rsidRPr="00595379">
        <w:rPr>
          <w:rFonts w:cs="B Nazanin" w:hint="cs"/>
          <w:sz w:val="28"/>
          <w:rtl/>
        </w:rPr>
        <w:t>حسن زاده پشنگ و همکاران (1391) در پژوهش خود نشان دادندکه آموزش شیوه های مقابله با استرس موجب کاهش افسردگی در بیماران مبتلا به ضایعات نخاعی می شود.</w:t>
      </w:r>
    </w:p>
    <w:p w:rsidR="00595379" w:rsidRPr="00595379" w:rsidRDefault="00595379" w:rsidP="00595379">
      <w:pPr>
        <w:spacing w:line="360" w:lineRule="auto"/>
        <w:jc w:val="both"/>
        <w:rPr>
          <w:rFonts w:cs="B Nazanin"/>
          <w:sz w:val="28"/>
          <w:rtl/>
        </w:rPr>
      </w:pPr>
      <w:r w:rsidRPr="00595379">
        <w:rPr>
          <w:rFonts w:cs="B Nazanin" w:hint="cs"/>
          <w:sz w:val="28"/>
          <w:rtl/>
        </w:rPr>
        <w:lastRenderedPageBreak/>
        <w:t>نتایج پژوهش پدرام، محمدی، نظیری و آیین پرست (1389) نشان داد که گروه درمانی شناختی- رفتاری افسردگی و اضطراب را در زنان مبتلا به سرطان سینه کاهش داد.</w:t>
      </w:r>
    </w:p>
    <w:p w:rsidR="00774166" w:rsidRPr="00ED133A"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 xml:space="preserve">مرادی، ملک پور، امیری، مولوی، نوری (1389) در پژوهش خود به این نتیجه دست یافتند که روش های آموزش های گروهی عزت نفس، خود کار آمدی و انگیزش پیشرفت برکیفیت زندگی زنان مبتلا به ناتوانی جسمی </w:t>
      </w:r>
      <w:r w:rsidRPr="00595379">
        <w:rPr>
          <w:rFonts w:eastAsia="Calibri" w:cs="Times New Roman" w:hint="cs"/>
          <w:sz w:val="28"/>
          <w:rtl/>
          <w:lang w:bidi="fa-IR"/>
        </w:rPr>
        <w:t>–</w:t>
      </w:r>
      <w:r w:rsidRPr="00595379">
        <w:rPr>
          <w:rFonts w:ascii="Calibri" w:eastAsia="Calibri" w:hAnsi="Calibri" w:cs="B Nazanin" w:hint="cs"/>
          <w:sz w:val="28"/>
          <w:rtl/>
          <w:lang w:bidi="fa-IR"/>
        </w:rPr>
        <w:t xml:space="preserve"> حرکتی موثر است.</w:t>
      </w:r>
    </w:p>
    <w:p w:rsidR="00774166" w:rsidRPr="00ED133A" w:rsidRDefault="00774166" w:rsidP="00595379">
      <w:pPr>
        <w:spacing w:line="560" w:lineRule="exact"/>
        <w:rPr>
          <w:rFonts w:cs="B Nazanin"/>
          <w:b/>
          <w:bCs/>
          <w:rtl/>
        </w:rPr>
      </w:pPr>
      <w:r w:rsidRPr="00ED133A">
        <w:rPr>
          <w:rFonts w:ascii="Abadi MT Condensed Light" w:hAnsi="Abadi MT Condensed Light" w:cs="B Nazanin"/>
          <w:b/>
          <w:bCs/>
          <w:sz w:val="28"/>
          <w:rtl/>
        </w:rPr>
        <w:t xml:space="preserve">6- </w:t>
      </w:r>
      <w:r w:rsidRPr="00ED133A">
        <w:rPr>
          <w:rFonts w:cs="B Nazanin" w:hint="eastAsia"/>
          <w:b/>
          <w:bCs/>
          <w:rtl/>
        </w:rPr>
        <w:t>فرضيه</w:t>
      </w:r>
      <w:r w:rsidRPr="00ED133A">
        <w:rPr>
          <w:rFonts w:cs="B Nazanin"/>
          <w:b/>
          <w:bCs/>
          <w:rtl/>
        </w:rPr>
        <w:t xml:space="preserve"> </w:t>
      </w:r>
      <w:r w:rsidRPr="00ED133A">
        <w:rPr>
          <w:rFonts w:cs="B Nazanin" w:hint="eastAsia"/>
          <w:b/>
          <w:bCs/>
          <w:rtl/>
        </w:rPr>
        <w:t>ها</w:t>
      </w:r>
      <w:r w:rsidRPr="00ED133A">
        <w:rPr>
          <w:rFonts w:cs="B Nazanin"/>
          <w:b/>
          <w:bCs/>
          <w:rtl/>
        </w:rPr>
        <w:t xml:space="preserve"> </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درمان مبتنی بر پذیرش و تعهد  موجب بهبود کیفیت زندگی بیماران مبتلا به ضایعات نخاعی می شود.</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درمان مبتنی بر پذیرش و تعهد موجب کاهش شدت درد بیماران مبتلا به ضایعات نخاعی می شود.</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درمان مبتنی بر پذیرش و تعهد موجب کاهش افسردگی بیماران مبتلا به ضایعات نخاعی می شود.</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درمان مبتنی بر پذیرش و تعهد موجب کاهش اضطراب بیماران مبتلا به ضایعات نخاعی می شود.</w:t>
      </w:r>
    </w:p>
    <w:p w:rsidR="00774166" w:rsidRPr="00ED133A" w:rsidRDefault="00595379" w:rsidP="00595379">
      <w:pPr>
        <w:spacing w:after="200" w:line="360" w:lineRule="auto"/>
        <w:jc w:val="both"/>
        <w:rPr>
          <w:rFonts w:ascii="Calibri" w:eastAsia="Calibri" w:hAnsi="Calibri" w:cs="B Nazanin"/>
          <w:sz w:val="28"/>
          <w:lang w:bidi="fa-IR"/>
        </w:rPr>
      </w:pPr>
      <w:r w:rsidRPr="00595379">
        <w:rPr>
          <w:rFonts w:ascii="Calibri" w:eastAsia="Calibri" w:hAnsi="Calibri" w:cs="B Nazanin" w:hint="cs"/>
          <w:sz w:val="28"/>
          <w:rtl/>
          <w:lang w:bidi="fa-IR"/>
        </w:rPr>
        <w:t>درمان مبتنی بر پذیرش و تعهد بر عملکرد جنسی بیماران مبتلا به ضایعات نخاعی موثر است.</w:t>
      </w:r>
    </w:p>
    <w:p w:rsidR="00774166" w:rsidRPr="00ED133A" w:rsidRDefault="00774166" w:rsidP="00774166">
      <w:pPr>
        <w:spacing w:line="560" w:lineRule="exact"/>
        <w:rPr>
          <w:rFonts w:ascii="Abadi MT Condensed Light" w:hAnsi="Abadi MT Condensed Light" w:cs="B Nazanin"/>
          <w:b/>
          <w:bCs/>
          <w:sz w:val="28"/>
          <w:rtl/>
        </w:rPr>
      </w:pPr>
      <w:r w:rsidRPr="00ED133A">
        <w:rPr>
          <w:rFonts w:cs="B Nazanin"/>
          <w:b/>
          <w:bCs/>
          <w:rtl/>
        </w:rPr>
        <w:t xml:space="preserve">7- </w:t>
      </w:r>
      <w:r w:rsidRPr="00ED133A">
        <w:rPr>
          <w:rFonts w:ascii="Abadi MT Condensed Light" w:hAnsi="Abadi MT Condensed Light" w:cs="B Nazanin" w:hint="eastAsia"/>
          <w:b/>
          <w:bCs/>
          <w:sz w:val="28"/>
          <w:rtl/>
        </w:rPr>
        <w:t>اهداف</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تحقيق</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شامل</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اهداف</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علمي</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،كاربردي</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و</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ضرورت</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هاي</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خاص</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انجام</w:t>
      </w:r>
      <w:r w:rsidRPr="00ED133A">
        <w:rPr>
          <w:rFonts w:ascii="Abadi MT Condensed Light" w:hAnsi="Abadi MT Condensed Light" w:cs="B Nazanin"/>
          <w:b/>
          <w:bCs/>
          <w:sz w:val="28"/>
          <w:rtl/>
        </w:rPr>
        <w:t xml:space="preserve"> </w:t>
      </w:r>
      <w:r w:rsidRPr="00ED133A">
        <w:rPr>
          <w:rFonts w:ascii="Abadi MT Condensed Light" w:hAnsi="Abadi MT Condensed Light" w:cs="B Nazanin" w:hint="eastAsia"/>
          <w:b/>
          <w:bCs/>
          <w:sz w:val="28"/>
          <w:rtl/>
        </w:rPr>
        <w:t>تحقيق</w:t>
      </w:r>
      <w:r w:rsidRPr="00ED133A">
        <w:rPr>
          <w:rFonts w:ascii="Abadi MT Condensed Light" w:hAnsi="Abadi MT Condensed Light" w:cs="B Nazanin"/>
          <w:b/>
          <w:bCs/>
          <w:sz w:val="28"/>
          <w:rtl/>
        </w:rPr>
        <w:t>)</w:t>
      </w:r>
    </w:p>
    <w:p w:rsidR="00595379" w:rsidRPr="00ED133A" w:rsidRDefault="00595379" w:rsidP="00595379">
      <w:pPr>
        <w:spacing w:after="200" w:line="360" w:lineRule="auto"/>
        <w:jc w:val="both"/>
        <w:rPr>
          <w:rFonts w:ascii="Calibri" w:eastAsia="Calibri" w:hAnsi="Calibri" w:cs="B Nazanin"/>
          <w:b/>
          <w:bCs/>
          <w:sz w:val="28"/>
          <w:rtl/>
          <w:lang w:bidi="fa-IR"/>
        </w:rPr>
      </w:pPr>
    </w:p>
    <w:p w:rsidR="00595379" w:rsidRPr="00595379" w:rsidRDefault="00595379" w:rsidP="00595379">
      <w:pPr>
        <w:spacing w:after="200" w:line="360" w:lineRule="auto"/>
        <w:jc w:val="both"/>
        <w:rPr>
          <w:rFonts w:ascii="Calibri" w:eastAsia="Calibri" w:hAnsi="Calibri" w:cs="B Nazanin"/>
          <w:b/>
          <w:bCs/>
          <w:sz w:val="28"/>
          <w:rtl/>
          <w:lang w:bidi="fa-IR"/>
        </w:rPr>
      </w:pPr>
      <w:r w:rsidRPr="00595379">
        <w:rPr>
          <w:rFonts w:ascii="Calibri" w:eastAsia="Calibri" w:hAnsi="Calibri" w:cs="B Nazanin" w:hint="cs"/>
          <w:b/>
          <w:bCs/>
          <w:sz w:val="28"/>
          <w:rtl/>
          <w:lang w:bidi="fa-IR"/>
        </w:rPr>
        <w:t>اهداف کلی:</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تعیین میزان اثربخشی درمان مبتنی بر پذیرش و تعهد بر بهبود کیفیت زندگی و کاهش شدت علائم بیماران مبتلا به ضایعات نخاعی.</w:t>
      </w:r>
    </w:p>
    <w:p w:rsidR="00595379" w:rsidRPr="00595379" w:rsidRDefault="00595379" w:rsidP="00595379">
      <w:pPr>
        <w:spacing w:after="200" w:line="360" w:lineRule="auto"/>
        <w:jc w:val="both"/>
        <w:rPr>
          <w:rFonts w:ascii="Calibri" w:eastAsia="Calibri" w:hAnsi="Calibri" w:cs="B Nazanin"/>
          <w:b/>
          <w:bCs/>
          <w:sz w:val="28"/>
          <w:rtl/>
          <w:lang w:bidi="fa-IR"/>
        </w:rPr>
      </w:pPr>
      <w:r w:rsidRPr="00595379">
        <w:rPr>
          <w:rFonts w:ascii="Calibri" w:eastAsia="Calibri" w:hAnsi="Calibri" w:cs="B Nazanin" w:hint="cs"/>
          <w:b/>
          <w:bCs/>
          <w:sz w:val="28"/>
          <w:rtl/>
          <w:lang w:bidi="fa-IR"/>
        </w:rPr>
        <w:t>اهداف جزیی:</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تعیین میزان اثربخشی درمان مبتنی بر پذیرش و تعهد بر بهبود کیفیت زندگی بیماران مبتلا به ضایعات نخاعی.</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 xml:space="preserve">تعیین میزان اثربخشی درمان مبتنی بر پذیرش و تعهد بر کاهش شدت </w:t>
      </w:r>
      <w:r w:rsidRPr="00595379">
        <w:rPr>
          <w:rFonts w:ascii="Calibri" w:eastAsia="Calibri" w:hAnsi="Calibri" w:cs="B Nazanin"/>
          <w:sz w:val="28"/>
          <w:lang w:bidi="fa-IR"/>
        </w:rPr>
        <w:t xml:space="preserve"> </w:t>
      </w:r>
      <w:r w:rsidRPr="00595379">
        <w:rPr>
          <w:rFonts w:ascii="Calibri" w:eastAsia="Calibri" w:hAnsi="Calibri" w:cs="B Nazanin" w:hint="cs"/>
          <w:sz w:val="28"/>
          <w:rtl/>
          <w:lang w:bidi="fa-IR"/>
        </w:rPr>
        <w:t>درد بیماران مبتلا به ضایعات نخاعی.</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تعیین میزان اثربخشی درمان مبتنی بر پذیرش و تعهد بر کاهش افسردگی بیماران مبتلا به ضایعات نخاعی.</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t>تعیین میزان اثربخشی درمان مبتنی بر پذیرش و تعهد بر کاهش اضطراب بیماران مبتلا به ضایعات نخاعی.</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ascii="Calibri" w:eastAsia="Calibri" w:hAnsi="Calibri" w:cs="B Nazanin" w:hint="cs"/>
          <w:sz w:val="28"/>
          <w:rtl/>
          <w:lang w:bidi="fa-IR"/>
        </w:rPr>
        <w:lastRenderedPageBreak/>
        <w:t>تعیین میزان اثربخشی درمان مبتنی بر پذیرش و تعهد بر عملکرد جنسی بیماران مبتلا به ضایعات نخاعی.</w:t>
      </w:r>
    </w:p>
    <w:p w:rsidR="00774166" w:rsidRPr="00ED133A" w:rsidRDefault="00774166" w:rsidP="00774166">
      <w:pPr>
        <w:spacing w:line="560" w:lineRule="exact"/>
        <w:rPr>
          <w:rFonts w:ascii="Abadi MT Condensed Light" w:hAnsi="Abadi MT Condensed Light" w:cs="B Nazanin"/>
          <w:b/>
          <w:bCs/>
          <w:sz w:val="28"/>
          <w:rtl/>
        </w:rPr>
      </w:pPr>
    </w:p>
    <w:p w:rsidR="00774166" w:rsidRPr="00ED133A" w:rsidRDefault="00774166" w:rsidP="00774166">
      <w:pPr>
        <w:spacing w:line="560" w:lineRule="exact"/>
        <w:rPr>
          <w:rFonts w:ascii="Abadi MT Condensed Light" w:hAnsi="Abadi MT Condensed Light" w:cs="B Nazanin"/>
          <w:b/>
          <w:bCs/>
          <w:sz w:val="28"/>
        </w:rPr>
      </w:pPr>
    </w:p>
    <w:p w:rsidR="00774166" w:rsidRPr="00ED133A" w:rsidRDefault="00774166" w:rsidP="00774166">
      <w:pPr>
        <w:spacing w:line="560" w:lineRule="exact"/>
        <w:rPr>
          <w:rFonts w:ascii="Abadi MT Condensed Light" w:hAnsi="Abadi MT Condensed Light" w:cs="B Nazanin"/>
          <w:b/>
          <w:bCs/>
          <w:sz w:val="28"/>
          <w:rtl/>
          <w:lang w:bidi="fa-IR"/>
        </w:rPr>
      </w:pPr>
      <w:r w:rsidRPr="00ED133A">
        <w:rPr>
          <w:rFonts w:ascii="Abadi MT Condensed Light" w:hAnsi="Abadi MT Condensed Light" w:cs="B Nazanin" w:hint="cs"/>
          <w:b/>
          <w:bCs/>
          <w:sz w:val="28"/>
          <w:rtl/>
          <w:lang w:bidi="fa-IR"/>
        </w:rPr>
        <w:t>8- در صورت داشتن هدف کاربردی بیان نام بهره وران (اعم از موسسات آموزشی، اجرائی و غیره)</w:t>
      </w:r>
    </w:p>
    <w:p w:rsidR="000F1D4B" w:rsidRDefault="000F1D4B" w:rsidP="00774166">
      <w:pPr>
        <w:spacing w:line="560" w:lineRule="exact"/>
        <w:rPr>
          <w:rFonts w:ascii="Abadi MT Condensed Light" w:hAnsi="Abadi MT Condensed Light" w:cs="B Nazanin"/>
          <w:sz w:val="28"/>
          <w:rtl/>
          <w:lang w:bidi="fa-IR"/>
        </w:rPr>
      </w:pPr>
    </w:p>
    <w:p w:rsidR="00774166" w:rsidRPr="000F1D4B" w:rsidRDefault="000F1D4B" w:rsidP="00774166">
      <w:pPr>
        <w:spacing w:line="560" w:lineRule="exact"/>
        <w:rPr>
          <w:rFonts w:ascii="Abadi MT Condensed Light" w:hAnsi="Abadi MT Condensed Light" w:cs="B Nazanin"/>
          <w:sz w:val="28"/>
          <w:rtl/>
          <w:lang w:bidi="fa-IR"/>
        </w:rPr>
      </w:pPr>
      <w:r w:rsidRPr="000F1D4B">
        <w:rPr>
          <w:rFonts w:ascii="Abadi MT Condensed Light" w:hAnsi="Abadi MT Condensed Light" w:cs="B Nazanin" w:hint="cs"/>
          <w:sz w:val="28"/>
          <w:rtl/>
          <w:lang w:bidi="fa-IR"/>
        </w:rPr>
        <w:t>کا</w:t>
      </w:r>
      <w:r>
        <w:rPr>
          <w:rFonts w:ascii="Abadi MT Condensed Light" w:hAnsi="Abadi MT Condensed Light" w:cs="B Nazanin" w:hint="cs"/>
          <w:sz w:val="28"/>
          <w:rtl/>
          <w:lang w:bidi="fa-IR"/>
        </w:rPr>
        <w:t>ر</w:t>
      </w:r>
      <w:r w:rsidRPr="000F1D4B">
        <w:rPr>
          <w:rFonts w:ascii="Abadi MT Condensed Light" w:hAnsi="Abadi MT Condensed Light" w:cs="B Nazanin" w:hint="cs"/>
          <w:sz w:val="28"/>
          <w:rtl/>
          <w:lang w:bidi="fa-IR"/>
        </w:rPr>
        <w:t>برد درمان مبتنی بر پذیرش و تعهد در مراکز نخاعی جهت بهبود کیفیت زندگی و علا</w:t>
      </w:r>
      <w:r w:rsidR="00BA6300">
        <w:rPr>
          <w:rFonts w:ascii="Abadi MT Condensed Light" w:hAnsi="Abadi MT Condensed Light" w:cs="B Nazanin" w:hint="cs"/>
          <w:sz w:val="28"/>
          <w:rtl/>
          <w:lang w:bidi="fa-IR"/>
        </w:rPr>
        <w:t>ئ</w:t>
      </w:r>
      <w:r w:rsidRPr="000F1D4B">
        <w:rPr>
          <w:rFonts w:ascii="Abadi MT Condensed Light" w:hAnsi="Abadi MT Condensed Light" w:cs="B Nazanin" w:hint="cs"/>
          <w:sz w:val="28"/>
          <w:rtl/>
          <w:lang w:bidi="fa-IR"/>
        </w:rPr>
        <w:t>م بیماران مبتلا به ضایعات نخاعی.</w:t>
      </w:r>
    </w:p>
    <w:p w:rsidR="00774166" w:rsidRPr="00ED133A" w:rsidRDefault="00774166" w:rsidP="00774166">
      <w:pPr>
        <w:spacing w:line="560" w:lineRule="exact"/>
        <w:rPr>
          <w:rFonts w:ascii="Abadi MT Condensed Light" w:hAnsi="Abadi MT Condensed Light" w:cs="B Nazanin"/>
          <w:b/>
          <w:bCs/>
          <w:sz w:val="28"/>
          <w:rtl/>
          <w:lang w:bidi="fa-IR"/>
        </w:rPr>
      </w:pPr>
    </w:p>
    <w:tbl>
      <w:tblPr>
        <w:bidiVisu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774166" w:rsidRPr="00ED133A" w:rsidTr="00B97C3C">
        <w:trPr>
          <w:trHeight w:val="3697"/>
        </w:trPr>
        <w:tc>
          <w:tcPr>
            <w:tcW w:w="9286" w:type="dxa"/>
          </w:tcPr>
          <w:p w:rsidR="00774166" w:rsidRPr="00ED133A" w:rsidRDefault="00774166" w:rsidP="009E722B">
            <w:pPr>
              <w:spacing w:line="560" w:lineRule="exact"/>
              <w:rPr>
                <w:rFonts w:ascii="Abadi MT Condensed Light" w:hAnsi="Abadi MT Condensed Light" w:cs="B Nazanin"/>
                <w:b/>
                <w:bCs/>
                <w:sz w:val="28"/>
                <w:rtl/>
                <w:lang w:bidi="fa-IR"/>
              </w:rPr>
            </w:pPr>
            <w:r w:rsidRPr="00ED133A">
              <w:rPr>
                <w:rFonts w:ascii="Abadi MT Condensed Light" w:hAnsi="Abadi MT Condensed Light" w:cs="B Nazanin" w:hint="cs"/>
                <w:b/>
                <w:bCs/>
                <w:sz w:val="28"/>
                <w:rtl/>
                <w:lang w:bidi="fa-IR"/>
              </w:rPr>
              <w:t>9- جنبه نوآوری و جدید بودن تحقیق در چیست؟</w:t>
            </w:r>
            <w:r w:rsidRPr="00ED133A">
              <w:rPr>
                <w:rFonts w:ascii="Abadi MT Condensed Light" w:hAnsi="Abadi MT Condensed Light" w:cs="B Nazanin"/>
                <w:b/>
                <w:bCs/>
                <w:sz w:val="28"/>
                <w:lang w:bidi="fa-IR"/>
              </w:rPr>
              <w:t xml:space="preserve"> </w:t>
            </w:r>
            <w:r w:rsidRPr="00ED133A">
              <w:rPr>
                <w:rFonts w:ascii="Abadi MT Condensed Light" w:hAnsi="Abadi MT Condensed Light" w:cs="B Nazanin" w:hint="cs"/>
                <w:b/>
                <w:bCs/>
                <w:sz w:val="20"/>
                <w:szCs w:val="20"/>
                <w:rtl/>
                <w:lang w:bidi="fa-IR"/>
              </w:rPr>
              <w:t>(این قسمت توسط استاد راهنما تکمیل شود)</w:t>
            </w:r>
          </w:p>
          <w:p w:rsidR="00774166" w:rsidRPr="00ED133A" w:rsidRDefault="00774166" w:rsidP="009E722B">
            <w:pPr>
              <w:spacing w:line="560" w:lineRule="exact"/>
              <w:rPr>
                <w:rFonts w:ascii="Abadi MT Condensed Light" w:hAnsi="Abadi MT Condensed Light" w:cs="B Nazanin"/>
                <w:b/>
                <w:bCs/>
                <w:sz w:val="28"/>
                <w:rtl/>
              </w:rPr>
            </w:pPr>
          </w:p>
          <w:p w:rsidR="00774166" w:rsidRPr="00ED133A" w:rsidRDefault="00B97C3C" w:rsidP="00B97C3C">
            <w:pPr>
              <w:spacing w:line="560" w:lineRule="exact"/>
              <w:rPr>
                <w:rFonts w:ascii="Abadi MT Condensed Light" w:hAnsi="Abadi MT Condensed Light" w:cs="B Nazanin"/>
                <w:b/>
                <w:bCs/>
                <w:sz w:val="28"/>
                <w:rtl/>
              </w:rPr>
            </w:pPr>
            <w:r w:rsidRPr="0086631B">
              <w:rPr>
                <w:rFonts w:cs="B Lotus" w:hint="cs"/>
                <w:sz w:val="28"/>
                <w:rtl/>
                <w:lang w:bidi="fa-IR"/>
              </w:rPr>
              <w:t>با عنایت به جدید بودن نسبی موضوع و عدم پژوهش در جامعه مورد نظر نتایج این تحقیق می تواند مورد استفاده مسئولین امر قرار گیرد.</w:t>
            </w:r>
          </w:p>
          <w:p w:rsidR="00774166" w:rsidRPr="00ED133A" w:rsidRDefault="00774166" w:rsidP="009E722B">
            <w:pPr>
              <w:spacing w:line="560" w:lineRule="exact"/>
              <w:rPr>
                <w:rFonts w:ascii="Abadi MT Condensed Light" w:hAnsi="Abadi MT Condensed Light" w:cs="B Nazanin"/>
                <w:b/>
                <w:bCs/>
                <w:sz w:val="28"/>
                <w:rtl/>
              </w:rPr>
            </w:pPr>
            <w:r w:rsidRPr="00ED133A">
              <w:rPr>
                <w:rFonts w:ascii="Abadi MT Condensed Light" w:hAnsi="Abadi MT Condensed Light" w:cs="B Nazanin" w:hint="cs"/>
                <w:b/>
                <w:bCs/>
                <w:sz w:val="28"/>
                <w:rtl/>
              </w:rPr>
              <w:t xml:space="preserve">                                                                                             امضاء استاد راهنما</w:t>
            </w:r>
          </w:p>
          <w:p w:rsidR="00774166" w:rsidRPr="00ED133A" w:rsidRDefault="00774166" w:rsidP="009E722B">
            <w:pPr>
              <w:spacing w:line="560" w:lineRule="exact"/>
              <w:rPr>
                <w:rFonts w:ascii="Abadi MT Condensed Light" w:hAnsi="Abadi MT Condensed Light" w:cs="B Nazanin"/>
                <w:b/>
                <w:bCs/>
                <w:sz w:val="28"/>
                <w:rtl/>
              </w:rPr>
            </w:pPr>
          </w:p>
        </w:tc>
      </w:tr>
    </w:tbl>
    <w:p w:rsidR="00774166" w:rsidRPr="00ED133A" w:rsidRDefault="00774166" w:rsidP="00774166">
      <w:pPr>
        <w:spacing w:line="560" w:lineRule="exact"/>
        <w:rPr>
          <w:rFonts w:ascii="Abadi MT Condensed Light" w:hAnsi="Abadi MT Condensed Light" w:cs="B Nazanin"/>
          <w:b/>
          <w:bCs/>
          <w:sz w:val="28"/>
        </w:rPr>
      </w:pPr>
    </w:p>
    <w:p w:rsidR="00774166" w:rsidRPr="00ED133A" w:rsidRDefault="00774166" w:rsidP="00774166">
      <w:pPr>
        <w:pStyle w:val="Heading3"/>
        <w:ind w:firstLine="0"/>
        <w:rPr>
          <w:rFonts w:cs="B Nazanin"/>
          <w:szCs w:val="28"/>
          <w:rtl/>
        </w:rPr>
      </w:pPr>
      <w:r w:rsidRPr="00ED133A">
        <w:rPr>
          <w:rFonts w:cs="B Nazanin" w:hint="cs"/>
          <w:szCs w:val="28"/>
          <w:rtl/>
        </w:rPr>
        <w:t>10</w:t>
      </w:r>
      <w:r w:rsidRPr="00ED133A">
        <w:rPr>
          <w:rFonts w:cs="B Nazanin"/>
          <w:szCs w:val="28"/>
          <w:rtl/>
        </w:rPr>
        <w:t xml:space="preserve">- </w:t>
      </w:r>
      <w:r w:rsidRPr="00ED133A">
        <w:rPr>
          <w:rFonts w:cs="B Nazanin" w:hint="eastAsia"/>
          <w:szCs w:val="28"/>
          <w:rtl/>
        </w:rPr>
        <w:t>روش</w:t>
      </w:r>
      <w:r w:rsidRPr="00ED133A">
        <w:rPr>
          <w:rFonts w:cs="B Nazanin"/>
          <w:szCs w:val="28"/>
          <w:rtl/>
        </w:rPr>
        <w:t xml:space="preserve"> </w:t>
      </w:r>
      <w:r w:rsidRPr="00ED133A">
        <w:rPr>
          <w:rFonts w:cs="B Nazanin" w:hint="eastAsia"/>
          <w:szCs w:val="28"/>
          <w:rtl/>
        </w:rPr>
        <w:t>كار</w:t>
      </w:r>
      <w:r w:rsidRPr="00ED133A">
        <w:rPr>
          <w:rFonts w:cs="B Nazanin"/>
          <w:szCs w:val="28"/>
          <w:rtl/>
        </w:rPr>
        <w:t xml:space="preserve"> </w:t>
      </w:r>
    </w:p>
    <w:p w:rsidR="00774166" w:rsidRPr="00ED133A" w:rsidRDefault="00774166" w:rsidP="00774166">
      <w:pPr>
        <w:rPr>
          <w:rFonts w:cs="B Nazanin"/>
          <w:szCs w:val="24"/>
          <w:rtl/>
        </w:rPr>
      </w:pPr>
    </w:p>
    <w:p w:rsidR="00774166" w:rsidRPr="00ED133A" w:rsidRDefault="00774166" w:rsidP="00774166">
      <w:pPr>
        <w:spacing w:line="560" w:lineRule="exact"/>
        <w:rPr>
          <w:rFonts w:ascii="Abadi MT Condensed Light" w:hAnsi="Abadi MT Condensed Light" w:cs="B Nazanin"/>
          <w:sz w:val="28"/>
          <w:rtl/>
        </w:rPr>
      </w:pPr>
      <w:r w:rsidRPr="00ED133A">
        <w:rPr>
          <w:rFonts w:ascii="Abadi MT Condensed Light" w:hAnsi="Abadi MT Condensed Light" w:cs="B Nazanin" w:hint="eastAsia"/>
          <w:sz w:val="28"/>
          <w:rtl/>
        </w:rPr>
        <w:t>الف</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ـ</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نوع</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روش</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تحقيق</w:t>
      </w:r>
      <w:r w:rsidRPr="00ED133A">
        <w:rPr>
          <w:rFonts w:ascii="Abadi MT Condensed Light" w:hAnsi="Abadi MT Condensed Light" w:cs="B Nazanin"/>
          <w:sz w:val="28"/>
          <w:rtl/>
        </w:rPr>
        <w:t>:</w:t>
      </w:r>
    </w:p>
    <w:p w:rsidR="00595379" w:rsidRPr="00595379" w:rsidRDefault="00595379" w:rsidP="00595379">
      <w:pPr>
        <w:spacing w:line="360" w:lineRule="auto"/>
        <w:ind w:firstLine="232"/>
        <w:jc w:val="both"/>
        <w:rPr>
          <w:rFonts w:cs="B Nazanin"/>
          <w:sz w:val="28"/>
          <w:rtl/>
        </w:rPr>
      </w:pPr>
      <w:r w:rsidRPr="00595379">
        <w:rPr>
          <w:rFonts w:cs="B Nazanin" w:hint="cs"/>
          <w:sz w:val="28"/>
          <w:rtl/>
        </w:rPr>
        <w:t>پژوهش حاضر یک مطالعه نیمه آزمایشی با طرح پیش آزمون و پس آزمون با گروه کنترل است. در این روش گروه آزمایش تحت درمان مبتنی بر پذیرش و تعهد قرار می گیرند اما گروه کنترل در لیست انتظار قرار می گیرند و هر دو گروه در زمان یکسان به پیش آزمون و پس آزمون پاسخ می دهند.</w:t>
      </w:r>
    </w:p>
    <w:p w:rsidR="00595379" w:rsidRPr="00595379" w:rsidRDefault="00595379" w:rsidP="00595379">
      <w:pPr>
        <w:spacing w:line="360" w:lineRule="auto"/>
        <w:ind w:firstLine="232"/>
        <w:jc w:val="both"/>
        <w:rPr>
          <w:rFonts w:cs="B Nazanin"/>
          <w:sz w:val="28"/>
          <w:rtl/>
          <w:lang w:bidi="fa-IR"/>
        </w:rPr>
      </w:pPr>
    </w:p>
    <w:p w:rsidR="00595379" w:rsidRPr="00595379" w:rsidRDefault="00595379" w:rsidP="00595379">
      <w:pPr>
        <w:bidi w:val="0"/>
        <w:spacing w:line="360" w:lineRule="auto"/>
        <w:ind w:firstLine="232"/>
        <w:jc w:val="center"/>
        <w:rPr>
          <w:rFonts w:ascii="Abadi MT Condensed Light" w:hAnsi="Abadi MT Condensed Light" w:cs="B Nazanin"/>
          <w:sz w:val="28"/>
          <w:rtl/>
        </w:rPr>
      </w:pPr>
      <w:r w:rsidRPr="00595379">
        <w:rPr>
          <w:rFonts w:ascii="Abadi MT Condensed Light" w:hAnsi="Abadi MT Condensed Light" w:cs="B Nazanin" w:hint="cs"/>
          <w:sz w:val="28"/>
          <w:rtl/>
        </w:rPr>
        <w:t>جدول 1. مدل مفهومی پژوهش</w:t>
      </w:r>
    </w:p>
    <w:tbl>
      <w:tblPr>
        <w:bidiVisual/>
        <w:tblW w:w="8364" w:type="dxa"/>
        <w:tblInd w:w="198" w:type="dxa"/>
        <w:tblLook w:val="04A0" w:firstRow="1" w:lastRow="0" w:firstColumn="1" w:lastColumn="0" w:noHBand="0" w:noVBand="1"/>
      </w:tblPr>
      <w:tblGrid>
        <w:gridCol w:w="1559"/>
        <w:gridCol w:w="1701"/>
        <w:gridCol w:w="1560"/>
        <w:gridCol w:w="1842"/>
        <w:gridCol w:w="1702"/>
      </w:tblGrid>
      <w:tr w:rsidR="00595379" w:rsidRPr="00595379" w:rsidTr="009140E3">
        <w:trPr>
          <w:trHeight w:val="688"/>
        </w:trPr>
        <w:tc>
          <w:tcPr>
            <w:tcW w:w="1559" w:type="dxa"/>
            <w:tcBorders>
              <w:top w:val="single" w:sz="4" w:space="0" w:color="auto"/>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hint="cs"/>
                <w:sz w:val="28"/>
                <w:rtl/>
              </w:rPr>
              <w:t>پس آزمون</w:t>
            </w:r>
          </w:p>
        </w:tc>
        <w:tc>
          <w:tcPr>
            <w:tcW w:w="1701" w:type="dxa"/>
            <w:tcBorders>
              <w:top w:val="single" w:sz="4" w:space="0" w:color="auto"/>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hint="cs"/>
                <w:sz w:val="28"/>
                <w:rtl/>
              </w:rPr>
              <w:t>متغیر مستقل</w:t>
            </w:r>
          </w:p>
        </w:tc>
        <w:tc>
          <w:tcPr>
            <w:tcW w:w="1560" w:type="dxa"/>
            <w:tcBorders>
              <w:top w:val="single" w:sz="4" w:space="0" w:color="auto"/>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hint="cs"/>
                <w:sz w:val="28"/>
                <w:rtl/>
              </w:rPr>
              <w:t>پیش آزمون</w:t>
            </w:r>
          </w:p>
        </w:tc>
        <w:tc>
          <w:tcPr>
            <w:tcW w:w="1842" w:type="dxa"/>
            <w:tcBorders>
              <w:top w:val="single" w:sz="4" w:space="0" w:color="auto"/>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hint="cs"/>
                <w:sz w:val="28"/>
                <w:rtl/>
              </w:rPr>
              <w:t>گمارش تصادفی</w:t>
            </w:r>
          </w:p>
        </w:tc>
        <w:tc>
          <w:tcPr>
            <w:tcW w:w="1702" w:type="dxa"/>
            <w:tcBorders>
              <w:top w:val="single" w:sz="4" w:space="0" w:color="auto"/>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lang w:bidi="fa-IR"/>
              </w:rPr>
            </w:pPr>
            <w:r w:rsidRPr="00595379">
              <w:rPr>
                <w:rFonts w:cs="B Nazanin"/>
                <w:sz w:val="28"/>
                <w:rtl/>
                <w:lang w:bidi="fa-IR"/>
              </w:rPr>
              <w:t>گروه‌ها</w:t>
            </w:r>
          </w:p>
        </w:tc>
      </w:tr>
      <w:tr w:rsidR="00595379" w:rsidRPr="00595379" w:rsidTr="009140E3">
        <w:tc>
          <w:tcPr>
            <w:tcW w:w="1559" w:type="dxa"/>
            <w:tcBorders>
              <w:top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sz w:val="28"/>
              </w:rPr>
              <w:t>T2</w:t>
            </w:r>
          </w:p>
        </w:tc>
        <w:tc>
          <w:tcPr>
            <w:tcW w:w="1701" w:type="dxa"/>
            <w:tcBorders>
              <w:top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sz w:val="28"/>
              </w:rPr>
              <w:t>x</w:t>
            </w:r>
          </w:p>
        </w:tc>
        <w:tc>
          <w:tcPr>
            <w:tcW w:w="1560" w:type="dxa"/>
            <w:tcBorders>
              <w:top w:val="single" w:sz="4" w:space="0" w:color="auto"/>
            </w:tcBorders>
            <w:shd w:val="clear" w:color="auto" w:fill="auto"/>
          </w:tcPr>
          <w:p w:rsidR="00595379" w:rsidRPr="00595379" w:rsidRDefault="00595379" w:rsidP="00595379">
            <w:pPr>
              <w:spacing w:line="360" w:lineRule="auto"/>
              <w:ind w:firstLine="232"/>
              <w:jc w:val="center"/>
              <w:rPr>
                <w:rFonts w:cs="B Nazanin"/>
                <w:sz w:val="28"/>
              </w:rPr>
            </w:pPr>
            <w:r w:rsidRPr="00595379">
              <w:rPr>
                <w:rFonts w:cs="B Nazanin"/>
                <w:sz w:val="28"/>
              </w:rPr>
              <w:t>T1</w:t>
            </w:r>
          </w:p>
        </w:tc>
        <w:tc>
          <w:tcPr>
            <w:tcW w:w="1842" w:type="dxa"/>
            <w:tcBorders>
              <w:top w:val="single" w:sz="4" w:space="0" w:color="auto"/>
            </w:tcBorders>
            <w:shd w:val="clear" w:color="auto" w:fill="auto"/>
          </w:tcPr>
          <w:p w:rsidR="00595379" w:rsidRPr="00595379" w:rsidRDefault="00595379" w:rsidP="00595379">
            <w:pPr>
              <w:spacing w:line="360" w:lineRule="auto"/>
              <w:ind w:firstLine="232"/>
              <w:jc w:val="center"/>
              <w:rPr>
                <w:rFonts w:cs="B Nazanin"/>
                <w:sz w:val="28"/>
              </w:rPr>
            </w:pPr>
            <w:r w:rsidRPr="00595379">
              <w:rPr>
                <w:rFonts w:cs="B Nazanin"/>
                <w:sz w:val="28"/>
              </w:rPr>
              <w:t>R</w:t>
            </w:r>
          </w:p>
        </w:tc>
        <w:tc>
          <w:tcPr>
            <w:tcW w:w="1702" w:type="dxa"/>
            <w:tcBorders>
              <w:top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hint="cs"/>
                <w:sz w:val="28"/>
                <w:rtl/>
              </w:rPr>
              <w:t>گروه آزمایشی</w:t>
            </w:r>
          </w:p>
        </w:tc>
      </w:tr>
      <w:tr w:rsidR="00595379" w:rsidRPr="00595379" w:rsidTr="009140E3">
        <w:tc>
          <w:tcPr>
            <w:tcW w:w="1559" w:type="dxa"/>
            <w:tcBorders>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sz w:val="28"/>
              </w:rPr>
              <w:lastRenderedPageBreak/>
              <w:t>T2</w:t>
            </w:r>
          </w:p>
        </w:tc>
        <w:tc>
          <w:tcPr>
            <w:tcW w:w="1701" w:type="dxa"/>
            <w:tcBorders>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sz w:val="28"/>
              </w:rPr>
              <w:t>-</w:t>
            </w:r>
          </w:p>
        </w:tc>
        <w:tc>
          <w:tcPr>
            <w:tcW w:w="1560" w:type="dxa"/>
            <w:tcBorders>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sz w:val="28"/>
              </w:rPr>
              <w:t>T1</w:t>
            </w:r>
          </w:p>
        </w:tc>
        <w:tc>
          <w:tcPr>
            <w:tcW w:w="1842" w:type="dxa"/>
            <w:tcBorders>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sz w:val="28"/>
              </w:rPr>
              <w:t>R</w:t>
            </w:r>
          </w:p>
        </w:tc>
        <w:tc>
          <w:tcPr>
            <w:tcW w:w="1702" w:type="dxa"/>
            <w:tcBorders>
              <w:bottom w:val="single" w:sz="4" w:space="0" w:color="auto"/>
            </w:tcBorders>
            <w:shd w:val="clear" w:color="auto" w:fill="auto"/>
          </w:tcPr>
          <w:p w:rsidR="00595379" w:rsidRPr="00595379" w:rsidRDefault="00595379" w:rsidP="00595379">
            <w:pPr>
              <w:spacing w:line="360" w:lineRule="auto"/>
              <w:ind w:firstLine="232"/>
              <w:jc w:val="center"/>
              <w:rPr>
                <w:rFonts w:cs="B Nazanin"/>
                <w:sz w:val="28"/>
                <w:rtl/>
              </w:rPr>
            </w:pPr>
            <w:r w:rsidRPr="00595379">
              <w:rPr>
                <w:rFonts w:cs="B Nazanin" w:hint="cs"/>
                <w:sz w:val="28"/>
                <w:rtl/>
              </w:rPr>
              <w:t>گروه کنترل</w:t>
            </w:r>
          </w:p>
        </w:tc>
      </w:tr>
    </w:tbl>
    <w:p w:rsidR="00595379" w:rsidRPr="00595379" w:rsidRDefault="00595379" w:rsidP="00595379">
      <w:pPr>
        <w:spacing w:line="360" w:lineRule="auto"/>
        <w:ind w:right="-694" w:firstLine="232"/>
        <w:jc w:val="both"/>
        <w:rPr>
          <w:rFonts w:cs="B Nazanin"/>
          <w:b/>
          <w:bCs/>
          <w:sz w:val="28"/>
          <w:rtl/>
          <w:lang w:bidi="fa-IR"/>
        </w:rPr>
      </w:pPr>
    </w:p>
    <w:p w:rsidR="00595379" w:rsidRPr="00595379" w:rsidRDefault="00595379" w:rsidP="00595379">
      <w:pPr>
        <w:spacing w:line="360" w:lineRule="auto"/>
        <w:ind w:right="-694" w:firstLine="232"/>
        <w:jc w:val="both"/>
        <w:rPr>
          <w:rFonts w:cs="B Nazanin"/>
          <w:noProof/>
          <w:sz w:val="28"/>
          <w:rtl/>
          <w:lang w:bidi="fa-IR"/>
        </w:rPr>
      </w:pPr>
      <w:r w:rsidRPr="00595379">
        <w:rPr>
          <w:rFonts w:cs="B Nazanin" w:hint="cs"/>
          <w:noProof/>
          <w:sz w:val="28"/>
          <w:rtl/>
          <w:lang w:bidi="fa-IR"/>
        </w:rPr>
        <w:t>متغیر مستقل : درمان مبتنی بر پذیرش و تعهد</w:t>
      </w:r>
    </w:p>
    <w:p w:rsidR="00595379" w:rsidRPr="00595379" w:rsidRDefault="00595379" w:rsidP="00595379">
      <w:pPr>
        <w:spacing w:line="360" w:lineRule="auto"/>
        <w:ind w:right="-694" w:firstLine="232"/>
        <w:jc w:val="both"/>
        <w:rPr>
          <w:rFonts w:cs="B Nazanin"/>
          <w:noProof/>
          <w:sz w:val="28"/>
          <w:rtl/>
          <w:lang w:bidi="fa-IR"/>
        </w:rPr>
      </w:pPr>
      <w:r w:rsidRPr="00595379">
        <w:rPr>
          <w:rFonts w:cs="B Nazanin" w:hint="cs"/>
          <w:noProof/>
          <w:sz w:val="28"/>
          <w:rtl/>
          <w:lang w:bidi="fa-IR"/>
        </w:rPr>
        <w:t xml:space="preserve">متغیر وابسته: </w:t>
      </w:r>
      <w:r w:rsidRPr="00595379">
        <w:rPr>
          <w:rFonts w:ascii="Calibri" w:eastAsia="Calibri" w:hAnsi="Calibri" w:cs="B Nazanin" w:hint="cs"/>
          <w:sz w:val="28"/>
          <w:rtl/>
          <w:lang w:bidi="fa-IR"/>
        </w:rPr>
        <w:t>بهبود کیفیت زندگی و کاهش شدت علائم بیماران مبتلا به ضایعات نخاعی.</w:t>
      </w:r>
    </w:p>
    <w:p w:rsidR="00774166" w:rsidRPr="00ED133A" w:rsidRDefault="00595379" w:rsidP="00595379">
      <w:pPr>
        <w:spacing w:after="200" w:line="360" w:lineRule="auto"/>
        <w:ind w:firstLine="288"/>
        <w:jc w:val="both"/>
        <w:rPr>
          <w:rFonts w:ascii="Calibri" w:eastAsia="Calibri" w:hAnsi="Calibri" w:cs="B Nazanin"/>
          <w:sz w:val="28"/>
          <w:rtl/>
          <w:lang w:bidi="fa-IR"/>
        </w:rPr>
      </w:pPr>
      <w:r w:rsidRPr="00595379">
        <w:rPr>
          <w:rFonts w:cs="B Nazanin" w:hint="cs"/>
          <w:sz w:val="28"/>
          <w:rtl/>
          <w:lang w:bidi="fa-IR"/>
        </w:rPr>
        <w:t>متغیر کنترل: جنس، سن شروع بیماری</w:t>
      </w:r>
    </w:p>
    <w:p w:rsidR="00774166" w:rsidRPr="00ED133A" w:rsidRDefault="00774166" w:rsidP="00774166">
      <w:pPr>
        <w:spacing w:line="560" w:lineRule="exact"/>
        <w:rPr>
          <w:rFonts w:ascii="Abadi MT Condensed Light" w:hAnsi="Abadi MT Condensed Light" w:cs="B Nazanin"/>
          <w:sz w:val="28"/>
          <w:rtl/>
        </w:rPr>
      </w:pPr>
      <w:r w:rsidRPr="00ED133A">
        <w:rPr>
          <w:rFonts w:ascii="Abadi MT Condensed Light" w:hAnsi="Abadi MT Condensed Light" w:cs="B Nazanin" w:hint="eastAsia"/>
          <w:sz w:val="28"/>
          <w:rtl/>
        </w:rPr>
        <w:t>ب</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ـ</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روش</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گردآوري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اطلاعات</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ميداني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كتابخانه</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اي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و</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غيره</w:t>
      </w:r>
      <w:r w:rsidRPr="00ED133A">
        <w:rPr>
          <w:rFonts w:ascii="Abadi MT Condensed Light" w:hAnsi="Abadi MT Condensed Light" w:cs="B Nazanin"/>
          <w:sz w:val="28"/>
          <w:rtl/>
        </w:rPr>
        <w:t>):</w:t>
      </w:r>
    </w:p>
    <w:p w:rsidR="00595379" w:rsidRPr="00ED133A" w:rsidRDefault="00595379" w:rsidP="00595379">
      <w:pPr>
        <w:spacing w:line="360" w:lineRule="auto"/>
        <w:ind w:firstLine="247"/>
        <w:jc w:val="both"/>
        <w:rPr>
          <w:rFonts w:cs="B Nazanin"/>
          <w:sz w:val="28"/>
          <w:rtl/>
        </w:rPr>
      </w:pPr>
    </w:p>
    <w:p w:rsidR="00774166" w:rsidRPr="00ED133A" w:rsidRDefault="00595379" w:rsidP="00595379">
      <w:pPr>
        <w:spacing w:line="360" w:lineRule="auto"/>
        <w:ind w:firstLine="247"/>
        <w:jc w:val="both"/>
        <w:rPr>
          <w:rFonts w:ascii="Abadi MT Condensed Light" w:hAnsi="Abadi MT Condensed Light" w:cs="B Nazanin"/>
          <w:sz w:val="28"/>
          <w:rtl/>
        </w:rPr>
      </w:pPr>
      <w:r w:rsidRPr="00595379">
        <w:rPr>
          <w:rFonts w:cs="B Nazanin"/>
          <w:sz w:val="28"/>
          <w:rtl/>
        </w:rPr>
        <w:t>در خصوص گردآوري اطلاعات مربوط به ادبيات موضوع و پيشينه پژوهش از روش‌هاي كتابخان</w:t>
      </w:r>
      <w:r w:rsidRPr="00595379">
        <w:rPr>
          <w:rFonts w:cs="B Nazanin" w:hint="cs"/>
          <w:sz w:val="28"/>
          <w:rtl/>
        </w:rPr>
        <w:t>ه</w:t>
      </w:r>
      <w:r w:rsidRPr="00595379">
        <w:rPr>
          <w:rFonts w:cs="B Nazanin"/>
          <w:sz w:val="28"/>
          <w:rtl/>
        </w:rPr>
        <w:t>‌اي و جهت جمع آوري اطلاعات براي تاييد يا رد فرضيه‌هاي پژوهش از روش ميداني</w:t>
      </w:r>
      <w:r w:rsidRPr="00595379">
        <w:rPr>
          <w:rFonts w:cs="B Nazanin" w:hint="cs"/>
          <w:sz w:val="28"/>
          <w:rtl/>
        </w:rPr>
        <w:t xml:space="preserve"> (</w:t>
      </w:r>
      <w:r w:rsidRPr="00595379">
        <w:rPr>
          <w:rFonts w:cs="B Nazanin"/>
          <w:sz w:val="28"/>
          <w:rtl/>
        </w:rPr>
        <w:t>پرسشنامه‌ها</w:t>
      </w:r>
      <w:r w:rsidRPr="00595379">
        <w:rPr>
          <w:rFonts w:cs="B Nazanin" w:hint="cs"/>
          <w:sz w:val="28"/>
          <w:rtl/>
        </w:rPr>
        <w:t>)</w:t>
      </w:r>
      <w:r w:rsidRPr="00595379">
        <w:rPr>
          <w:rFonts w:cs="B Nazanin"/>
          <w:sz w:val="28"/>
          <w:rtl/>
        </w:rPr>
        <w:t xml:space="preserve"> استفاده مي‌شود.</w:t>
      </w:r>
    </w:p>
    <w:p w:rsidR="00774166" w:rsidRPr="00ED133A" w:rsidRDefault="00774166" w:rsidP="00774166">
      <w:pPr>
        <w:spacing w:line="560" w:lineRule="exact"/>
        <w:rPr>
          <w:rFonts w:ascii="Abadi MT Condensed Light" w:hAnsi="Abadi MT Condensed Light" w:cs="B Nazanin"/>
          <w:sz w:val="28"/>
          <w:rtl/>
        </w:rPr>
      </w:pPr>
      <w:r w:rsidRPr="00ED133A">
        <w:rPr>
          <w:rFonts w:ascii="Abadi MT Condensed Light" w:hAnsi="Abadi MT Condensed Light" w:cs="B Nazanin" w:hint="eastAsia"/>
          <w:sz w:val="28"/>
          <w:rtl/>
        </w:rPr>
        <w:t>پ</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ـ</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ابزار</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گردآوري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اطلاعات</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پرسشنامه</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مصاحبه</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مشاهده</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آزمون</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فيش</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جدول</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نمونه</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برداري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تجهيزات</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آزمايشگاهي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و</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بانك</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هاي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اطلاعاتي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و</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شبكه</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هاي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كامپيوتري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و</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ماهواره</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اي</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و</w:t>
      </w:r>
      <w:r w:rsidRPr="00ED133A">
        <w:rPr>
          <w:rFonts w:ascii="Abadi MT Condensed Light" w:hAnsi="Abadi MT Condensed Light" w:cs="B Nazanin"/>
          <w:sz w:val="28"/>
          <w:rtl/>
        </w:rPr>
        <w:t xml:space="preserve"> </w:t>
      </w:r>
      <w:r w:rsidRPr="00ED133A">
        <w:rPr>
          <w:rFonts w:ascii="Abadi MT Condensed Light" w:hAnsi="Abadi MT Condensed Light" w:cs="B Nazanin" w:hint="eastAsia"/>
          <w:sz w:val="28"/>
          <w:rtl/>
        </w:rPr>
        <w:t>غيره</w:t>
      </w:r>
      <w:r w:rsidRPr="00ED133A">
        <w:rPr>
          <w:rFonts w:ascii="Abadi MT Condensed Light" w:hAnsi="Abadi MT Condensed Light" w:cs="B Nazanin"/>
          <w:sz w:val="28"/>
          <w:rtl/>
        </w:rPr>
        <w:t xml:space="preserve"> ):</w:t>
      </w:r>
    </w:p>
    <w:p w:rsidR="00774166" w:rsidRPr="00ED133A" w:rsidRDefault="00774166" w:rsidP="00774166">
      <w:pPr>
        <w:spacing w:line="560" w:lineRule="exact"/>
        <w:rPr>
          <w:rFonts w:ascii="Abadi MT Condensed Light" w:hAnsi="Abadi MT Condensed Light" w:cs="B Nazanin"/>
          <w:sz w:val="28"/>
          <w:rtl/>
        </w:rPr>
      </w:pPr>
    </w:p>
    <w:p w:rsidR="00595379" w:rsidRPr="00595379" w:rsidRDefault="00595379" w:rsidP="00595379">
      <w:pPr>
        <w:spacing w:after="120" w:line="360" w:lineRule="auto"/>
        <w:jc w:val="both"/>
        <w:rPr>
          <w:rFonts w:ascii="IRNazanin" w:eastAsia="Calibri" w:hAnsi="IRNazanin" w:cs="B Nazanin"/>
          <w:sz w:val="28"/>
          <w:rtl/>
          <w:lang w:bidi="fa-IR"/>
        </w:rPr>
      </w:pPr>
      <w:r w:rsidRPr="00595379">
        <w:rPr>
          <w:rFonts w:ascii="IRNazanin" w:eastAsia="Calibri" w:hAnsi="IRNazanin" w:cs="B Nazanin" w:hint="cs"/>
          <w:b/>
          <w:bCs/>
          <w:sz w:val="28"/>
          <w:rtl/>
          <w:lang w:val="en-GB"/>
        </w:rPr>
        <w:t>پرسشنامه کیفیت زندگی</w:t>
      </w:r>
      <w:r w:rsidRPr="00595379">
        <w:rPr>
          <w:rFonts w:ascii="IRNazanin" w:eastAsia="Calibri" w:hAnsi="IRNazanin" w:cs="B Nazanin"/>
          <w:b/>
          <w:bCs/>
          <w:sz w:val="28"/>
          <w:lang w:val="en-GB"/>
        </w:rPr>
        <w:t xml:space="preserve"> </w:t>
      </w:r>
      <w:r w:rsidRPr="00595379">
        <w:rPr>
          <w:rFonts w:ascii="IRNazanin" w:eastAsia="Calibri" w:hAnsi="IRNazanin" w:cs="B Nazanin"/>
          <w:b/>
          <w:bCs/>
          <w:sz w:val="28"/>
          <w:lang w:bidi="fa-IR"/>
        </w:rPr>
        <w:t>SF-36</w:t>
      </w:r>
      <w:r w:rsidRPr="00595379">
        <w:rPr>
          <w:rFonts w:ascii="IRNazanin" w:eastAsia="Calibri" w:hAnsi="IRNazanin" w:cs="B Nazanin" w:hint="cs"/>
          <w:b/>
          <w:bCs/>
          <w:sz w:val="28"/>
          <w:rtl/>
          <w:lang w:val="en-GB"/>
        </w:rPr>
        <w:t>:</w:t>
      </w:r>
      <w:r w:rsidRPr="00595379">
        <w:rPr>
          <w:rFonts w:ascii="IRNazanin" w:eastAsia="Calibri" w:hAnsi="IRNazanin" w:cs="B Nazanin"/>
          <w:b/>
          <w:bCs/>
          <w:sz w:val="28"/>
          <w:lang w:bidi="fa-IR"/>
        </w:rPr>
        <w:t xml:space="preserve"> </w:t>
      </w:r>
      <w:r w:rsidRPr="00595379">
        <w:rPr>
          <w:rFonts w:ascii="IRNazanin" w:eastAsia="Calibri" w:hAnsi="IRNazanin" w:cs="B Nazanin" w:hint="cs"/>
          <w:sz w:val="28"/>
          <w:rtl/>
          <w:lang w:bidi="fa-IR"/>
        </w:rPr>
        <w:t xml:space="preserve">پرسشنامه </w:t>
      </w:r>
      <w:r w:rsidRPr="00595379">
        <w:rPr>
          <w:rFonts w:ascii="IRNazanin" w:eastAsia="Calibri" w:hAnsi="IRNazanin" w:cs="B Nazanin"/>
          <w:sz w:val="28"/>
          <w:lang w:bidi="fa-IR"/>
        </w:rPr>
        <w:t>SF-36</w:t>
      </w:r>
      <w:r w:rsidRPr="00595379">
        <w:rPr>
          <w:rFonts w:ascii="IRNazanin" w:eastAsia="Calibri" w:hAnsi="IRNazanin" w:cs="B Nazanin" w:hint="cs"/>
          <w:sz w:val="28"/>
          <w:rtl/>
          <w:lang w:bidi="fa-IR"/>
        </w:rPr>
        <w:t xml:space="preserve"> ، پرسشنامه استانداردی است که توسط وار و همکاران (1992) در امریکا برای اندازه گیری کیفیت زندگی افراد سالم و بیمار طراحی شده است. این پرسشنامه دارای 8 حیطه سوال شامل: عملکرد فیزیکی (10سوال)، محدودیت نقش مربوط به سلامت جسمی (4 سوال)، محدودیت نقش مربوط به سلامت هیجانی (3 سوال)، انرژی / خستگی (9 سوال)، سلامت هیجانی(4 سوال)، عملکرد اجتماعی (2 سوال)، درد (2 سوال) و سلامت عمومی (2 سوال) می باشد. هر سوال حداقل 2 و حداکثر 6 گزینه دارد و گزینه های هر سوال براساس مقیاس صفر تا صد درجه بندی شده است و نمره صفر و صد، کمترین و بیشترین سطح عملکرد فرد را نشان می دهد. نمره هر حیطه از جمع نمرات سوالات آن حیطه تقسیم بر تعداد سوالات محاسبه می شود؛ بنابراین نمره کیفیت زندگی در هر حیطه از صفر (کمترین نمره کیفیت زندگی) تا صد (بهترین نمره کیفیت زندگی) می باشد. پایایی آن در ابعاد مختلف در مطالعه منتظری و همکاران(1384) در ایران و سایر مطلعات خارج از کشور حداقل 73/0 در بعد کارکرد اجتماعی و حداکثر 96/0 در بعد محدودیت نقش گزارش شده است (به نقل از </w:t>
      </w:r>
      <w:r w:rsidRPr="00595379">
        <w:rPr>
          <w:rFonts w:ascii="IRNazanin" w:eastAsia="Calibri" w:hAnsi="IRNazanin" w:cs="B Nazanin" w:hint="cs"/>
          <w:sz w:val="28"/>
          <w:rtl/>
          <w:lang w:val="en-GB" w:bidi="fa-IR"/>
        </w:rPr>
        <w:t xml:space="preserve">سعادت جو، رضوانی، طبیعی، و عودی، </w:t>
      </w:r>
      <w:r w:rsidRPr="00595379">
        <w:rPr>
          <w:rFonts w:ascii="IRNazanin" w:eastAsia="Calibri" w:hAnsi="IRNazanin" w:cs="B Nazanin" w:hint="cs"/>
          <w:sz w:val="28"/>
          <w:rtl/>
          <w:lang w:bidi="fa-IR"/>
        </w:rPr>
        <w:t>، 1391).</w:t>
      </w:r>
    </w:p>
    <w:p w:rsidR="00595379" w:rsidRPr="00595379" w:rsidRDefault="00595379" w:rsidP="00595379">
      <w:pPr>
        <w:spacing w:after="200" w:line="360" w:lineRule="auto"/>
        <w:jc w:val="both"/>
        <w:rPr>
          <w:rFonts w:eastAsia="Calibri" w:cs="B Nazanin"/>
          <w:sz w:val="28"/>
          <w:lang w:bidi="fa-IR"/>
        </w:rPr>
      </w:pPr>
      <w:r w:rsidRPr="00595379">
        <w:rPr>
          <w:rFonts w:ascii="Calibri" w:eastAsia="Calibri" w:hAnsi="Calibri" w:cs="B Nazanin" w:hint="cs"/>
          <w:b/>
          <w:bCs/>
          <w:sz w:val="28"/>
          <w:rtl/>
          <w:lang w:bidi="fa-IR"/>
        </w:rPr>
        <w:t xml:space="preserve">پرسشنامه افسردگی بک-ویرایش دوم </w:t>
      </w:r>
      <w:r w:rsidRPr="00595379">
        <w:rPr>
          <w:rFonts w:ascii="Calibri" w:eastAsia="Calibri" w:hAnsi="Calibri" w:cs="B Nazanin"/>
          <w:b/>
          <w:bCs/>
          <w:sz w:val="28"/>
          <w:lang w:bidi="fa-IR"/>
        </w:rPr>
        <w:t>:</w:t>
      </w:r>
      <w:r w:rsidRPr="00595379">
        <w:rPr>
          <w:rFonts w:eastAsia="Calibri" w:cs="B Nazanin"/>
          <w:b/>
          <w:bCs/>
          <w:sz w:val="28"/>
          <w:lang w:bidi="fa-IR"/>
        </w:rPr>
        <w:t xml:space="preserve"> (BDI-II)</w:t>
      </w:r>
      <w:r w:rsidRPr="00595379">
        <w:rPr>
          <w:rFonts w:eastAsia="Calibri" w:cs="B Nazanin"/>
          <w:b/>
          <w:bCs/>
          <w:sz w:val="28"/>
          <w:rtl/>
          <w:lang w:bidi="fa-IR"/>
        </w:rPr>
        <w:t xml:space="preserve"> </w:t>
      </w:r>
      <w:r w:rsidRPr="00595379">
        <w:rPr>
          <w:rFonts w:ascii="Calibri" w:eastAsia="Calibri" w:hAnsi="Calibri" w:cs="B Nazanin" w:hint="cs"/>
          <w:sz w:val="28"/>
          <w:rtl/>
          <w:lang w:bidi="fa-IR"/>
        </w:rPr>
        <w:t xml:space="preserve">این پرسشنامه شکل بازنگری شده پرسشنامه افسردگی بک است که جهت سنجش شدت افسردگی تدوین شده است. این ویرایش در مقایسه با ویرایش اول بیشتر با </w:t>
      </w:r>
      <w:r w:rsidRPr="00595379">
        <w:rPr>
          <w:rFonts w:ascii="Calibri" w:eastAsia="Calibri" w:hAnsi="Calibri" w:cs="B Nazanin"/>
          <w:sz w:val="28"/>
          <w:lang w:bidi="fa-IR"/>
        </w:rPr>
        <w:t>DSM-IV</w:t>
      </w:r>
      <w:r w:rsidRPr="00595379">
        <w:rPr>
          <w:rFonts w:ascii="Calibri" w:eastAsia="Calibri" w:hAnsi="Calibri" w:cs="B Nazanin" w:hint="cs"/>
          <w:sz w:val="28"/>
          <w:rtl/>
          <w:lang w:bidi="fa-IR"/>
        </w:rPr>
        <w:t xml:space="preserve"> همخوان </w:t>
      </w:r>
      <w:r w:rsidRPr="00595379">
        <w:rPr>
          <w:rFonts w:ascii="Calibri" w:eastAsia="Calibri" w:hAnsi="Calibri" w:cs="B Nazanin" w:hint="cs"/>
          <w:sz w:val="28"/>
          <w:rtl/>
          <w:lang w:bidi="fa-IR"/>
        </w:rPr>
        <w:lastRenderedPageBreak/>
        <w:t xml:space="preserve">است و همانند </w:t>
      </w:r>
      <w:r w:rsidRPr="00595379">
        <w:rPr>
          <w:rFonts w:eastAsia="Calibri" w:cs="B Nazanin"/>
          <w:b/>
          <w:bCs/>
          <w:sz w:val="28"/>
          <w:lang w:bidi="fa-IR"/>
        </w:rPr>
        <w:t>BDI</w:t>
      </w:r>
      <w:r w:rsidRPr="00595379">
        <w:rPr>
          <w:rFonts w:eastAsia="Calibri" w:cs="B Nazanin"/>
          <w:b/>
          <w:bCs/>
          <w:sz w:val="28"/>
          <w:rtl/>
          <w:lang w:bidi="fa-IR"/>
        </w:rPr>
        <w:t xml:space="preserve"> و </w:t>
      </w:r>
      <w:r w:rsidRPr="00595379">
        <w:rPr>
          <w:rFonts w:eastAsia="Calibri" w:cs="B Nazanin"/>
          <w:b/>
          <w:bCs/>
          <w:sz w:val="28"/>
          <w:lang w:bidi="fa-IR"/>
        </w:rPr>
        <w:t>BDI-II</w:t>
      </w:r>
      <w:r w:rsidRPr="00595379">
        <w:rPr>
          <w:rFonts w:eastAsia="Calibri" w:cs="B Nazanin" w:hint="cs"/>
          <w:b/>
          <w:bCs/>
          <w:sz w:val="28"/>
          <w:rtl/>
          <w:lang w:bidi="fa-IR"/>
        </w:rPr>
        <w:t xml:space="preserve"> </w:t>
      </w:r>
      <w:r w:rsidRPr="00595379">
        <w:rPr>
          <w:rFonts w:eastAsia="Calibri" w:cs="B Nazanin"/>
          <w:sz w:val="28"/>
          <w:rtl/>
          <w:lang w:bidi="fa-IR"/>
        </w:rPr>
        <w:t>نیز 21 سوالی</w:t>
      </w:r>
      <w:r w:rsidRPr="00595379">
        <w:rPr>
          <w:rFonts w:eastAsia="Calibri" w:cs="B Nazanin" w:hint="cs"/>
          <w:sz w:val="28"/>
          <w:rtl/>
          <w:lang w:bidi="fa-IR"/>
        </w:rPr>
        <w:t xml:space="preserve"> است و تمام عناصر افسردگی براساس نظریه شناختی را پوشش می دهد. در این پرسشنامه شدت افسردگی را بر روی یک مقیاس از 3-0 درجه بندی می شود. نمره کل پرسشنامه دامنه ای بین 63-0 داشته و امتیاز 13-0 افسردگی جزیی، 19-14 افسردگی خفیف، 28-20 افسردگی متوسط و 63-29 افسردگی شدید را نشان می دهد. این پرسشنامه، نقطه ای را به عنوان نبود افسردگی معرفی نمی کند(بک</w:t>
      </w:r>
      <w:r w:rsidRPr="00ED133A">
        <w:rPr>
          <w:rFonts w:eastAsia="Calibri" w:cs="B Nazanin"/>
          <w:sz w:val="28"/>
          <w:vertAlign w:val="superscript"/>
          <w:rtl/>
          <w:lang w:bidi="fa-IR"/>
        </w:rPr>
        <w:footnoteReference w:id="48"/>
      </w:r>
      <w:r w:rsidRPr="00595379">
        <w:rPr>
          <w:rFonts w:eastAsia="Calibri" w:cs="B Nazanin" w:hint="cs"/>
          <w:sz w:val="28"/>
          <w:rtl/>
          <w:lang w:bidi="fa-IR"/>
        </w:rPr>
        <w:t>، استری</w:t>
      </w:r>
      <w:r w:rsidRPr="00ED133A">
        <w:rPr>
          <w:rFonts w:eastAsia="Calibri" w:cs="B Nazanin"/>
          <w:sz w:val="28"/>
          <w:vertAlign w:val="superscript"/>
          <w:rtl/>
          <w:lang w:bidi="fa-IR"/>
        </w:rPr>
        <w:footnoteReference w:id="49"/>
      </w:r>
      <w:r w:rsidRPr="00595379">
        <w:rPr>
          <w:rFonts w:eastAsia="Calibri" w:cs="B Nazanin" w:hint="cs"/>
          <w:sz w:val="28"/>
          <w:rtl/>
          <w:lang w:bidi="fa-IR"/>
        </w:rPr>
        <w:t xml:space="preserve"> و براون</w:t>
      </w:r>
      <w:r w:rsidRPr="00595379">
        <w:rPr>
          <w:rFonts w:eastAsia="Calibri" w:cs="B Nazanin"/>
          <w:sz w:val="28"/>
          <w:vertAlign w:val="superscript"/>
          <w:rtl/>
          <w:lang w:bidi="fa-IR"/>
        </w:rPr>
        <w:footnoteReference w:id="50"/>
      </w:r>
      <w:r w:rsidRPr="00595379">
        <w:rPr>
          <w:rFonts w:eastAsia="Calibri" w:cs="B Nazanin" w:hint="cs"/>
          <w:sz w:val="28"/>
          <w:rtl/>
          <w:lang w:bidi="fa-IR"/>
        </w:rPr>
        <w:t>، 1996). مطالعات انجام شده توسط بک و راش</w:t>
      </w:r>
      <w:r w:rsidRPr="00595379">
        <w:rPr>
          <w:rFonts w:eastAsia="Calibri" w:cs="B Nazanin"/>
          <w:sz w:val="28"/>
          <w:vertAlign w:val="superscript"/>
          <w:rtl/>
          <w:lang w:bidi="fa-IR"/>
        </w:rPr>
        <w:footnoteReference w:id="51"/>
      </w:r>
      <w:r w:rsidRPr="00595379">
        <w:rPr>
          <w:rFonts w:eastAsia="Calibri" w:cs="B Nazanin" w:hint="cs"/>
          <w:sz w:val="28"/>
          <w:rtl/>
          <w:lang w:bidi="fa-IR"/>
        </w:rPr>
        <w:t>(2000) بر ویرایش دوم این پرسشنامه حاکی از ثبات درونی بین 92% -73% و ضریب آلفای کرونباخ برای گروه بیمار 86% و غیر بیمار 81% می باشد. همچنین دابسون و محمد خانی (1386)ضریب آلفای 92% را برای بیماران سرپایی و 93% را برای دانشجویان و ضریب پایایی به شیوه باز آزمایی به فاصله یک هفته را 93% گزارش کردند</w:t>
      </w:r>
      <w:r w:rsidRPr="00595379">
        <w:rPr>
          <w:rFonts w:eastAsia="Calibri" w:cs="B Nazanin"/>
          <w:sz w:val="28"/>
          <w:lang w:bidi="fa-IR"/>
        </w:rPr>
        <w:t>.</w:t>
      </w:r>
    </w:p>
    <w:p w:rsidR="00595379" w:rsidRPr="00595379" w:rsidRDefault="00595379" w:rsidP="00595379">
      <w:pPr>
        <w:spacing w:line="360" w:lineRule="auto"/>
        <w:jc w:val="both"/>
        <w:rPr>
          <w:rFonts w:eastAsia="Calibri" w:cs="B Nazanin"/>
          <w:sz w:val="28"/>
          <w:rtl/>
          <w:lang w:bidi="fa-IR"/>
        </w:rPr>
      </w:pPr>
      <w:r w:rsidRPr="00595379">
        <w:rPr>
          <w:rFonts w:eastAsia="Calibri" w:cs="B Nazanin" w:hint="cs"/>
          <w:b/>
          <w:bCs/>
          <w:sz w:val="28"/>
          <w:rtl/>
          <w:lang w:bidi="fa-IR"/>
        </w:rPr>
        <w:t>پرسشنامه اضطراب بک</w:t>
      </w:r>
      <w:r w:rsidRPr="00ED133A">
        <w:rPr>
          <w:rFonts w:eastAsia="Calibri" w:cs="B Nazanin"/>
          <w:b/>
          <w:bCs/>
          <w:sz w:val="28"/>
          <w:vertAlign w:val="superscript"/>
          <w:rtl/>
          <w:lang w:bidi="fa-IR"/>
        </w:rPr>
        <w:footnoteReference w:id="52"/>
      </w:r>
      <w:r w:rsidRPr="00595379">
        <w:rPr>
          <w:rFonts w:eastAsia="Calibri" w:cs="B Nazanin"/>
          <w:sz w:val="28"/>
        </w:rPr>
        <w:t>(BAI)</w:t>
      </w:r>
      <w:r w:rsidRPr="00595379">
        <w:rPr>
          <w:rFonts w:eastAsia="Calibri" w:cs="B Nazanin"/>
          <w:b/>
          <w:bCs/>
          <w:sz w:val="28"/>
          <w:rtl/>
          <w:lang w:bidi="fa-IR"/>
        </w:rPr>
        <w:t>:</w:t>
      </w:r>
      <w:r w:rsidRPr="00595379">
        <w:rPr>
          <w:rFonts w:eastAsia="Calibri" w:cs="B Nazanin"/>
          <w:sz w:val="28"/>
          <w:rtl/>
          <w:lang w:bidi="fa-IR"/>
        </w:rPr>
        <w:t xml:space="preserve"> </w:t>
      </w:r>
      <w:r w:rsidRPr="00595379">
        <w:rPr>
          <w:rFonts w:eastAsia="Calibri" w:cs="B Nazanin" w:hint="cs"/>
          <w:sz w:val="28"/>
          <w:rtl/>
          <w:lang w:bidi="fa-IR"/>
        </w:rPr>
        <w:t>یک مقیاس خود سنجی 21 سوالی است که اضطراب را می سنجد. این پرسشنامه بر اساس 21 نشانه اضطرابی تنظیم شده است و بر طبق مقیاس لیکرت (نمرات 0، 1، 2 و 3 برای هر سوال) نمره بالاتر، اضطراب بیشتر را نشان می دهد. این پرسشنامه بیشتر بر جنبه فیزیولوژیک اضطراب تاکید دارد. سه ماده آن مر بوط به خلق مضطرب، سه ماده دیگر مربوط به هراس های مشخص و سایر سوالات ان نشا نه های خود کار بیش فعالی و تنش حرکتی اضطراب را می سنجد. بک و کلارک (1988) همسانی درونی این مقیاس را 93/0 و پایایی باز آزمایی آن را 75/0 گزارش کردند (به نقل از رجبی و یزد خواستی، 1393).</w:t>
      </w:r>
    </w:p>
    <w:p w:rsidR="00595379" w:rsidRPr="00595379" w:rsidRDefault="00595379" w:rsidP="00595379">
      <w:pPr>
        <w:spacing w:line="360" w:lineRule="auto"/>
        <w:jc w:val="both"/>
        <w:rPr>
          <w:rFonts w:ascii="IRNazanin" w:eastAsia="Calibri" w:hAnsi="IRNazanin" w:cs="B Nazanin"/>
          <w:sz w:val="28"/>
          <w:rtl/>
          <w:lang w:val="en-GB"/>
        </w:rPr>
      </w:pPr>
      <w:r w:rsidRPr="00595379">
        <w:rPr>
          <w:rFonts w:eastAsia="Calibri" w:cs="B Nazanin" w:hint="cs"/>
          <w:sz w:val="28"/>
          <w:rtl/>
          <w:lang w:bidi="fa-IR"/>
        </w:rPr>
        <w:t>مطالعات انجام شده نشان می دهد که این آزمون از پایایی و روایی بالایی برخوردار بوده و ثبات درونی آن بالا (92/0؛ همبتگی داده بین 30/0 تا 76/0) است. در یک بررسی بر روی 1513 نفر زن و مرد در گروههای سنی و جنسی مختلف شهر تهران که جهت بررسی روایی و پایایی مقیاس اضطراب بک روی جمعیت ایرانی انجام گرفت</w:t>
      </w:r>
      <w:r w:rsidRPr="00595379">
        <w:rPr>
          <w:rFonts w:ascii="IRNazanin" w:eastAsia="Calibri" w:hAnsi="IRNazanin" w:cs="B Nazanin" w:hint="cs"/>
          <w:sz w:val="28"/>
          <w:rtl/>
          <w:lang w:val="en-GB"/>
        </w:rPr>
        <w:t>، نتایج آزمون مورد نظر، روایی 72/0، پایایی 83/0 و ثبات درونی 92/0 نشان داد(کاویانی و موسوی، 1387).</w:t>
      </w:r>
    </w:p>
    <w:p w:rsidR="00595379" w:rsidRPr="00595379" w:rsidRDefault="00595379" w:rsidP="00595379">
      <w:pPr>
        <w:spacing w:after="200" w:line="360" w:lineRule="auto"/>
        <w:jc w:val="both"/>
        <w:rPr>
          <w:rFonts w:ascii="IRNazanin" w:eastAsia="Calibri" w:hAnsi="IRNazanin" w:cs="B Nazanin"/>
          <w:b/>
          <w:bCs/>
          <w:sz w:val="28"/>
          <w:rtl/>
          <w:lang w:val="en-GB"/>
        </w:rPr>
      </w:pPr>
      <w:r w:rsidRPr="00595379">
        <w:rPr>
          <w:rFonts w:ascii="IRNazanin" w:eastAsia="Calibri" w:hAnsi="IRNazanin" w:cs="B Nazanin" w:hint="cs"/>
          <w:b/>
          <w:bCs/>
          <w:sz w:val="28"/>
          <w:rtl/>
          <w:lang w:val="en-GB"/>
        </w:rPr>
        <w:t>پرسشنامه استاندارد تجارب جنسی آریزونا</w:t>
      </w:r>
      <w:r w:rsidRPr="00ED133A">
        <w:rPr>
          <w:rFonts w:ascii="IRNazanin" w:eastAsia="Calibri" w:hAnsi="IRNazanin" w:cs="B Nazanin"/>
          <w:b/>
          <w:bCs/>
          <w:sz w:val="28"/>
          <w:vertAlign w:val="superscript"/>
          <w:rtl/>
          <w:lang w:val="en-GB"/>
        </w:rPr>
        <w:footnoteReference w:id="53"/>
      </w:r>
      <w:r w:rsidRPr="00595379">
        <w:rPr>
          <w:rFonts w:ascii="IRNazanin" w:eastAsia="Calibri" w:hAnsi="IRNazanin" w:cs="B Nazanin" w:hint="cs"/>
          <w:b/>
          <w:bCs/>
          <w:sz w:val="28"/>
          <w:rtl/>
          <w:lang w:val="en-GB"/>
        </w:rPr>
        <w:t xml:space="preserve"> (مردان): </w:t>
      </w:r>
      <w:r w:rsidRPr="00595379">
        <w:rPr>
          <w:rFonts w:ascii="IRNazanin" w:eastAsia="Calibri" w:hAnsi="IRNazanin" w:cs="B Nazanin" w:hint="cs"/>
          <w:sz w:val="28"/>
          <w:rtl/>
          <w:lang w:val="en-GB"/>
        </w:rPr>
        <w:t xml:space="preserve">پرسشنامه تجارب جنسی آریزونا، ابزاری برای اندازه گیری پنج عنصر عملکرد جنسی شامل تمایل جنسی، تحریک، نعوظ آلت تناسلی، توانایی رسیدن به ارگاسم و رضایت از ارگاسم می باشد. عناصر براساس مقیاس شش گزینه ای لیکرت تنظیم شده بود. در پرسشنامه به جواب فوق العاده آسان نمره (1)، </w:t>
      </w:r>
      <w:r w:rsidRPr="00595379">
        <w:rPr>
          <w:rFonts w:ascii="IRNazanin" w:eastAsia="Calibri" w:hAnsi="IRNazanin" w:cs="B Nazanin" w:hint="cs"/>
          <w:sz w:val="28"/>
          <w:rtl/>
          <w:lang w:val="en-GB"/>
        </w:rPr>
        <w:lastRenderedPageBreak/>
        <w:t>جواب خیلی آسان نمره (2)، بعضی وقت ها زیاد نمره (3)، بعضی وقت ها ضعیف نمره (4)، خیلی ضعیف یا خیلی مشکل نمره (5) و هرگز نمره (6) تعلق گرفت. اگرنمره کل بیشتر از 5 بود اختلال عملکرد جنسی فرد تشخیص داده می شود</w:t>
      </w:r>
      <w:r w:rsidRPr="00595379">
        <w:rPr>
          <w:rFonts w:ascii="IRNazanin" w:eastAsia="Calibri" w:hAnsi="IRNazanin" w:cs="B Nazanin" w:hint="cs"/>
          <w:sz w:val="28"/>
          <w:rtl/>
          <w:lang w:val="en-GB" w:bidi="fa-IR"/>
        </w:rPr>
        <w:t>(ساجاتو ویس و رمیرز،</w:t>
      </w:r>
      <w:r w:rsidRPr="00ED133A">
        <w:rPr>
          <w:rFonts w:ascii="IRNazanin" w:eastAsia="Calibri" w:hAnsi="IRNazanin" w:cs="B Nazanin"/>
          <w:sz w:val="28"/>
          <w:vertAlign w:val="superscript"/>
          <w:rtl/>
          <w:lang w:val="en-GB" w:bidi="fa-IR"/>
        </w:rPr>
        <w:footnoteReference w:id="54"/>
      </w:r>
      <w:r w:rsidRPr="00595379">
        <w:rPr>
          <w:rFonts w:ascii="IRNazanin" w:eastAsia="Calibri" w:hAnsi="IRNazanin" w:cs="B Nazanin" w:hint="cs"/>
          <w:sz w:val="28"/>
          <w:rtl/>
          <w:lang w:val="en-GB" w:bidi="fa-IR"/>
        </w:rPr>
        <w:t>، 2003)</w:t>
      </w:r>
      <w:r w:rsidRPr="00595379">
        <w:rPr>
          <w:rFonts w:ascii="IRNazanin" w:eastAsia="Calibri" w:hAnsi="IRNazanin" w:cs="B Nazanin" w:hint="cs"/>
          <w:sz w:val="28"/>
          <w:rtl/>
          <w:lang w:val="en-GB"/>
        </w:rPr>
        <w:t>.</w:t>
      </w:r>
    </w:p>
    <w:p w:rsidR="00595379" w:rsidRPr="00595379" w:rsidRDefault="00595379" w:rsidP="00595379">
      <w:pPr>
        <w:spacing w:after="200" w:line="360" w:lineRule="auto"/>
        <w:jc w:val="both"/>
        <w:rPr>
          <w:rFonts w:ascii="IRNazanin" w:eastAsia="Calibri" w:hAnsi="IRNazanin" w:cs="B Nazanin"/>
          <w:sz w:val="28"/>
          <w:rtl/>
          <w:lang w:bidi="fa-IR"/>
        </w:rPr>
      </w:pPr>
      <w:r w:rsidRPr="00595379">
        <w:rPr>
          <w:rFonts w:ascii="IRNazanin" w:eastAsia="Calibri" w:hAnsi="IRNazanin" w:cs="B Nazanin" w:hint="cs"/>
          <w:sz w:val="28"/>
          <w:rtl/>
          <w:lang w:val="en-GB"/>
        </w:rPr>
        <w:t xml:space="preserve">مک گی </w:t>
      </w:r>
      <w:r w:rsidRPr="00ED133A">
        <w:rPr>
          <w:rFonts w:ascii="IRNazanin" w:eastAsia="Calibri" w:hAnsi="IRNazanin" w:cs="B Nazanin"/>
          <w:sz w:val="28"/>
          <w:vertAlign w:val="superscript"/>
          <w:rtl/>
          <w:lang w:val="en-GB"/>
        </w:rPr>
        <w:footnoteReference w:id="55"/>
      </w:r>
      <w:r w:rsidRPr="00595379">
        <w:rPr>
          <w:rFonts w:ascii="IRNazanin" w:eastAsia="Calibri" w:hAnsi="IRNazanin" w:cs="B Nazanin"/>
          <w:sz w:val="28"/>
          <w:lang w:val="en-GB"/>
        </w:rPr>
        <w:t xml:space="preserve"> </w:t>
      </w:r>
      <w:r w:rsidRPr="00595379">
        <w:rPr>
          <w:rFonts w:ascii="IRNazanin" w:eastAsia="Calibri" w:hAnsi="IRNazanin" w:cs="B Nazanin" w:hint="cs"/>
          <w:sz w:val="28"/>
          <w:rtl/>
          <w:lang w:val="en-GB" w:bidi="fa-IR"/>
        </w:rPr>
        <w:t xml:space="preserve">و همکاران (2000) </w:t>
      </w:r>
      <w:r w:rsidRPr="00595379">
        <w:rPr>
          <w:rFonts w:ascii="IRNazanin" w:eastAsia="Calibri" w:hAnsi="IRNazanin" w:cs="B Nazanin" w:hint="cs"/>
          <w:sz w:val="28"/>
          <w:rtl/>
          <w:lang w:val="en-GB"/>
        </w:rPr>
        <w:t xml:space="preserve">ثابت کردندکه پرسشنامه تجارب جنسی آریزونا روایی خیلی خوبی داشته و گزینه های آن ارتباط  نسبتا خوبی با گزینه های سایر ابزرها مانند شاخص عملکرد جنسی کاهش یافته دارد همچنین نشان داده که این ابزار از استحکام درونی و پایایی آلفای کرونباخ </w:t>
      </w:r>
      <w:r w:rsidRPr="00595379">
        <w:rPr>
          <w:rFonts w:ascii="IRNazanin" w:eastAsia="Calibri" w:hAnsi="IRNazanin" w:cs="B Nazanin" w:hint="cs"/>
          <w:sz w:val="28"/>
          <w:rtl/>
          <w:lang w:bidi="fa-IR"/>
        </w:rPr>
        <w:t>905/0 و پایایی آزمون مجدد برخوردار است</w:t>
      </w:r>
      <w:r w:rsidRPr="00595379">
        <w:rPr>
          <w:rFonts w:ascii="IRNazanin" w:eastAsia="Calibri" w:hAnsi="IRNazanin" w:cs="B Nazanin"/>
          <w:sz w:val="28"/>
          <w:lang w:bidi="fa-IR"/>
        </w:rPr>
        <w:t>.</w:t>
      </w:r>
    </w:p>
    <w:p w:rsidR="00595379" w:rsidRPr="00595379" w:rsidRDefault="00595379" w:rsidP="00595379">
      <w:pPr>
        <w:spacing w:after="200" w:line="360" w:lineRule="auto"/>
        <w:jc w:val="both"/>
        <w:rPr>
          <w:rFonts w:ascii="IRNazanin" w:eastAsia="Calibri" w:hAnsi="IRNazanin" w:cs="B Nazanin"/>
          <w:sz w:val="28"/>
          <w:rtl/>
          <w:lang w:bidi="fa-IR"/>
        </w:rPr>
      </w:pPr>
      <w:r w:rsidRPr="00595379">
        <w:rPr>
          <w:rFonts w:ascii="IRNazanin" w:eastAsia="Calibri" w:hAnsi="IRNazanin" w:cs="B Nazanin" w:hint="cs"/>
          <w:b/>
          <w:bCs/>
          <w:sz w:val="28"/>
          <w:rtl/>
          <w:lang w:bidi="fa-IR"/>
        </w:rPr>
        <w:t>شدت درد:</w:t>
      </w:r>
      <w:r w:rsidRPr="00595379">
        <w:rPr>
          <w:rFonts w:ascii="IRNazanin" w:eastAsia="Calibri" w:hAnsi="IRNazanin" w:cs="B Nazanin" w:hint="cs"/>
          <w:sz w:val="28"/>
          <w:rtl/>
          <w:lang w:bidi="fa-IR"/>
        </w:rPr>
        <w:t xml:space="preserve"> برای اندازه گیری شدت درد در بیماران مبتلا به ضایعات نخاعی از مقیاس درجه بندی عددی استفاده شد. این مقیاس خط صافی است که در یک انتها آن صفر و در انتهای دیگر آن عدد 10 نوشته شده است و با استفاده از این اعدا خط مذکور به یازده قسمت مساوی تقسیم شده است. در زیر صفر عبارت «عدم درد» و در زیر عدد 10 عبارت «شدیدترین درد ممکن» نوشته شده است. از آزمودنی خواسته می شود تا با انتخاب عددی بین صفر تا 10 شدت درد خود را در زمان مطالعه مشخص کند. این مقیاس در پژوهش های انجام شده با بیماران مبتلا به درد مزمن مورد استفاده قرار گرفته و اعتبار و پایایی آن مورد تایید قرار گرفته است(جنسین و کارولی</w:t>
      </w:r>
      <w:r w:rsidRPr="00ED133A">
        <w:rPr>
          <w:rFonts w:ascii="IRNazanin" w:eastAsia="Calibri" w:hAnsi="IRNazanin" w:cs="B Nazanin"/>
          <w:sz w:val="28"/>
          <w:vertAlign w:val="superscript"/>
          <w:rtl/>
          <w:lang w:bidi="fa-IR"/>
        </w:rPr>
        <w:footnoteReference w:id="56"/>
      </w:r>
      <w:r w:rsidRPr="00595379">
        <w:rPr>
          <w:rFonts w:ascii="IRNazanin" w:eastAsia="Calibri" w:hAnsi="IRNazanin" w:cs="B Nazanin" w:hint="cs"/>
          <w:sz w:val="28"/>
          <w:rtl/>
          <w:lang w:bidi="fa-IR"/>
        </w:rPr>
        <w:t>، 1992؛ به نقل از اصغری مقدم و گلک، 1384).</w:t>
      </w:r>
      <w:r w:rsidRPr="00595379">
        <w:rPr>
          <w:rFonts w:ascii="Calibri" w:eastAsia="Calibri" w:hAnsi="Calibri" w:cs="B Nazanin"/>
          <w:noProof/>
          <w:sz w:val="22"/>
          <w:szCs w:val="22"/>
        </w:rPr>
        <w:t xml:space="preserve"> </w:t>
      </w:r>
    </w:p>
    <w:p w:rsidR="00595379" w:rsidRPr="00595379" w:rsidRDefault="00595379" w:rsidP="00595379">
      <w:pPr>
        <w:spacing w:after="120" w:line="360" w:lineRule="auto"/>
        <w:jc w:val="both"/>
        <w:rPr>
          <w:rFonts w:ascii="IRNazanin" w:eastAsia="Calibri" w:hAnsi="IRNazanin" w:cs="B Nazanin"/>
          <w:sz w:val="28"/>
          <w:rtl/>
          <w:lang w:val="en-GB"/>
        </w:rPr>
      </w:pPr>
      <w:r w:rsidRPr="00595379">
        <w:rPr>
          <w:rFonts w:ascii="IRNazanin" w:eastAsia="Calibri" w:hAnsi="IRNazanin" w:cs="B Nazanin" w:hint="cs"/>
          <w:b/>
          <w:bCs/>
          <w:sz w:val="28"/>
          <w:rtl/>
          <w:lang w:val="en-GB"/>
        </w:rPr>
        <w:t>پرسشنامه اطلاعات جمعیت شناختی:</w:t>
      </w:r>
      <w:r w:rsidRPr="00595379">
        <w:rPr>
          <w:rFonts w:ascii="IRNazanin" w:eastAsia="Calibri" w:hAnsi="IRNazanin" w:cs="B Nazanin" w:hint="cs"/>
          <w:sz w:val="28"/>
          <w:rtl/>
          <w:lang w:val="en-GB"/>
        </w:rPr>
        <w:t xml:space="preserve"> به منظور اخذ اطلاعات جمعیت شناختی نظیر سن، میزان تحصیلات ، شغل و وضعیت اقتصادی- اجتماعی پرسشنامه ای تدوین شده و مورد استفاده قرار می گیرد.</w:t>
      </w:r>
    </w:p>
    <w:p w:rsidR="00595379" w:rsidRPr="00595379" w:rsidRDefault="00595379" w:rsidP="00595379">
      <w:pPr>
        <w:spacing w:after="120" w:line="360" w:lineRule="auto"/>
        <w:jc w:val="both"/>
        <w:rPr>
          <w:rFonts w:ascii="IRNazanin" w:eastAsia="Calibri" w:hAnsi="IRNazanin" w:cs="B Nazanin"/>
          <w:b/>
          <w:bCs/>
          <w:sz w:val="28"/>
          <w:rtl/>
          <w:lang w:val="en-GB"/>
        </w:rPr>
      </w:pPr>
      <w:r w:rsidRPr="00595379">
        <w:rPr>
          <w:rFonts w:ascii="IRNazanin" w:eastAsia="Calibri" w:hAnsi="IRNazanin" w:cs="B Nazanin" w:hint="cs"/>
          <w:b/>
          <w:bCs/>
          <w:sz w:val="28"/>
          <w:rtl/>
          <w:lang w:val="en-GB"/>
        </w:rPr>
        <w:t>مداخله</w:t>
      </w:r>
      <w:r w:rsidRPr="00595379">
        <w:rPr>
          <w:rFonts w:ascii="IRNazanin" w:eastAsia="Calibri" w:hAnsi="IRNazanin" w:cs="B Nazanin" w:hint="cs"/>
          <w:sz w:val="28"/>
          <w:rtl/>
          <w:lang w:val="en-GB"/>
        </w:rPr>
        <w:t>:</w:t>
      </w:r>
      <w:r w:rsidRPr="00595379">
        <w:rPr>
          <w:rFonts w:ascii="Calibri" w:eastAsia="Calibri" w:hAnsi="Calibri" w:cs="B Nazanin"/>
          <w:noProof/>
          <w:sz w:val="22"/>
          <w:szCs w:val="22"/>
        </w:rPr>
        <w:t xml:space="preserve"> </w:t>
      </w:r>
    </w:p>
    <w:p w:rsidR="00595379" w:rsidRPr="00595379" w:rsidRDefault="00595379" w:rsidP="00595379">
      <w:pPr>
        <w:spacing w:line="360" w:lineRule="auto"/>
        <w:jc w:val="both"/>
        <w:rPr>
          <w:rFonts w:ascii="IRNazanin" w:eastAsia="Calibri" w:hAnsi="IRNazanin" w:cs="B Nazanin"/>
          <w:sz w:val="28"/>
          <w:rtl/>
          <w:lang w:val="en-GB"/>
        </w:rPr>
      </w:pPr>
      <w:r w:rsidRPr="00595379">
        <w:rPr>
          <w:rFonts w:ascii="IRNazanin" w:eastAsia="Calibri" w:hAnsi="IRNazanin" w:cs="B Nazanin" w:hint="cs"/>
          <w:b/>
          <w:bCs/>
          <w:sz w:val="28"/>
          <w:rtl/>
          <w:lang w:val="en-GB"/>
        </w:rPr>
        <w:t xml:space="preserve">درمان مبتنی بر پذیرش و تعهد: </w:t>
      </w:r>
      <w:r w:rsidRPr="00595379">
        <w:rPr>
          <w:rFonts w:ascii="IRNazanin" w:eastAsia="Calibri" w:hAnsi="IRNazanin" w:cs="B Nazanin" w:hint="cs"/>
          <w:sz w:val="28"/>
          <w:rtl/>
          <w:lang w:val="en-GB"/>
        </w:rPr>
        <w:t xml:space="preserve">در پذیرش و تعهد درمانی مجموعه ای از تمرینات تجربی و استعاره ها، با مداخلات استاندارد رفتاری ترکیب </w:t>
      </w:r>
      <w:r w:rsidRPr="00595379">
        <w:rPr>
          <w:rFonts w:ascii="IRNazanin" w:eastAsia="Calibri" w:hAnsi="IRNazanin" w:cs="B Nazanin"/>
          <w:sz w:val="28"/>
          <w:rtl/>
          <w:lang w:val="en-GB"/>
        </w:rPr>
        <w:t>م</w:t>
      </w:r>
      <w:r w:rsidRPr="00595379">
        <w:rPr>
          <w:rFonts w:ascii="IRNazanin" w:eastAsia="Calibri" w:hAnsi="IRNazanin" w:cs="B Nazanin" w:hint="cs"/>
          <w:sz w:val="28"/>
          <w:rtl/>
          <w:lang w:val="en-GB"/>
        </w:rPr>
        <w:t xml:space="preserve">ی‌شود تا پذیرش بدون قضاوت تجربیات درمانی فرد را پرورش دهد. این پذیرش تجربی به تنهایی یک هدف نمی باشد، بلکه ارتقای عمل در جهت اهداف مناسب شخصی مرتبط می باشد. در این پژوهش برای آموزش پذیرش و تعهد درمانی از روش پذیرش و تعهد درمانی هیس(2004) استفاده </w:t>
      </w:r>
      <w:r w:rsidRPr="00595379">
        <w:rPr>
          <w:rFonts w:ascii="IRNazanin" w:eastAsia="Calibri" w:hAnsi="IRNazanin" w:cs="B Nazanin"/>
          <w:sz w:val="28"/>
          <w:rtl/>
          <w:lang w:val="en-GB"/>
        </w:rPr>
        <w:t>م</w:t>
      </w:r>
      <w:r w:rsidRPr="00595379">
        <w:rPr>
          <w:rFonts w:ascii="IRNazanin" w:eastAsia="Calibri" w:hAnsi="IRNazanin" w:cs="B Nazanin" w:hint="cs"/>
          <w:sz w:val="28"/>
          <w:rtl/>
          <w:lang w:val="en-GB"/>
        </w:rPr>
        <w:t>ی‌شود.</w:t>
      </w:r>
    </w:p>
    <w:p w:rsidR="00595379" w:rsidRPr="00595379" w:rsidRDefault="00595379" w:rsidP="00595379">
      <w:pPr>
        <w:spacing w:line="360" w:lineRule="auto"/>
        <w:jc w:val="both"/>
        <w:rPr>
          <w:rFonts w:ascii="IRNazanin" w:eastAsia="Calibri" w:hAnsi="IRNazanin" w:cs="B Nazanin"/>
          <w:sz w:val="28"/>
          <w:rtl/>
          <w:lang w:val="en-GB"/>
        </w:rPr>
      </w:pPr>
      <w:r w:rsidRPr="00595379">
        <w:rPr>
          <w:rFonts w:ascii="IRNazanin" w:eastAsia="Calibri" w:hAnsi="IRNazanin" w:cs="B Nazanin" w:hint="cs"/>
          <w:sz w:val="28"/>
          <w:rtl/>
          <w:lang w:val="en-GB"/>
        </w:rPr>
        <w:t xml:space="preserve">تعداد جلسات آموزش 8 جلسه می باشد، که هفته ای یک جلسه یک ساعته برگزار خواهد شد. </w:t>
      </w:r>
    </w:p>
    <w:p w:rsidR="00595379" w:rsidRPr="00595379" w:rsidRDefault="00595379" w:rsidP="00595379">
      <w:pPr>
        <w:spacing w:line="360" w:lineRule="auto"/>
        <w:jc w:val="both"/>
        <w:rPr>
          <w:rFonts w:ascii="IRNazanin" w:eastAsia="Calibri" w:hAnsi="IRNazanin" w:cs="B Nazanin"/>
          <w:sz w:val="28"/>
          <w:rtl/>
          <w:lang w:val="en-GB"/>
        </w:rPr>
      </w:pPr>
      <w:r w:rsidRPr="00595379">
        <w:rPr>
          <w:rFonts w:ascii="IRNazanin" w:eastAsia="Calibri" w:hAnsi="IRNazanin" w:cs="B Nazanin" w:hint="cs"/>
          <w:sz w:val="28"/>
          <w:rtl/>
          <w:lang w:val="en-GB"/>
        </w:rPr>
        <w:t>جدول 2. موضوعات جلسات آموزش پذیرش و تعهد</w:t>
      </w:r>
    </w:p>
    <w:tbl>
      <w:tblPr>
        <w:bidiVisual/>
        <w:tblW w:w="0" w:type="auto"/>
        <w:tblLook w:val="04A0" w:firstRow="1" w:lastRow="0" w:firstColumn="1" w:lastColumn="0" w:noHBand="0" w:noVBand="1"/>
      </w:tblPr>
      <w:tblGrid>
        <w:gridCol w:w="1383"/>
        <w:gridCol w:w="7905"/>
      </w:tblGrid>
      <w:tr w:rsidR="00595379" w:rsidRPr="00595379" w:rsidTr="009140E3">
        <w:tc>
          <w:tcPr>
            <w:tcW w:w="1383" w:type="dxa"/>
            <w:tcBorders>
              <w:top w:val="single" w:sz="4" w:space="0" w:color="auto"/>
            </w:tcBorders>
            <w:shd w:val="clear" w:color="auto" w:fill="auto"/>
          </w:tcPr>
          <w:p w:rsidR="00595379" w:rsidRPr="00595379" w:rsidRDefault="00595379" w:rsidP="00595379">
            <w:pPr>
              <w:spacing w:beforeAutospacing="1" w:line="360" w:lineRule="auto"/>
              <w:rPr>
                <w:rFonts w:ascii="IRNazanin" w:eastAsia="Calibri" w:hAnsi="IRNazanin" w:cs="B Nazanin"/>
                <w:szCs w:val="24"/>
                <w:rtl/>
                <w:lang w:val="en-GB"/>
              </w:rPr>
            </w:pPr>
            <w:r w:rsidRPr="00595379">
              <w:rPr>
                <w:rFonts w:ascii="IRNazanin" w:eastAsia="Calibri" w:hAnsi="IRNazanin" w:cs="B Nazanin" w:hint="cs"/>
                <w:szCs w:val="24"/>
                <w:rtl/>
                <w:lang w:val="en-GB"/>
              </w:rPr>
              <w:lastRenderedPageBreak/>
              <w:t>جلسه اول</w:t>
            </w:r>
          </w:p>
        </w:tc>
        <w:tc>
          <w:tcPr>
            <w:tcW w:w="7905" w:type="dxa"/>
            <w:tcBorders>
              <w:top w:val="single" w:sz="4" w:space="0" w:color="auto"/>
            </w:tcBorders>
            <w:shd w:val="clear" w:color="auto" w:fill="auto"/>
          </w:tcPr>
          <w:p w:rsidR="00595379" w:rsidRPr="00595379" w:rsidRDefault="00595379" w:rsidP="00595379">
            <w:pPr>
              <w:spacing w:beforeAutospacing="1" w:line="360" w:lineRule="auto"/>
              <w:rPr>
                <w:rFonts w:ascii="IRNazanin" w:eastAsia="Calibri" w:hAnsi="IRNazanin" w:cs="B Nazanin"/>
                <w:szCs w:val="24"/>
                <w:rtl/>
                <w:lang w:val="en-GB"/>
              </w:rPr>
            </w:pPr>
            <w:r w:rsidRPr="00595379">
              <w:rPr>
                <w:rFonts w:ascii="IRNazanin" w:eastAsia="Calibri" w:hAnsi="IRNazanin" w:cs="B Nazanin" w:hint="cs"/>
                <w:szCs w:val="24"/>
                <w:rtl/>
                <w:lang w:val="en-GB"/>
              </w:rPr>
              <w:t>برقراری رابطه درمانی،بستن قرار داد درمانی، آموزش روانی</w:t>
            </w:r>
          </w:p>
        </w:tc>
      </w:tr>
      <w:tr w:rsidR="00595379" w:rsidRPr="00595379" w:rsidTr="009140E3">
        <w:tc>
          <w:tcPr>
            <w:tcW w:w="1383" w:type="dxa"/>
            <w:shd w:val="clear" w:color="auto" w:fill="auto"/>
          </w:tcPr>
          <w:p w:rsidR="00595379" w:rsidRPr="00595379" w:rsidRDefault="00595379" w:rsidP="00595379">
            <w:pPr>
              <w:spacing w:beforeAutospacing="1" w:line="360" w:lineRule="auto"/>
              <w:rPr>
                <w:rFonts w:ascii="IRNazanin" w:eastAsia="Calibri" w:hAnsi="IRNazanin" w:cs="B Nazanin"/>
                <w:szCs w:val="24"/>
                <w:rtl/>
                <w:lang w:val="en-GB"/>
              </w:rPr>
            </w:pPr>
            <w:r w:rsidRPr="00595379">
              <w:rPr>
                <w:rFonts w:ascii="IRNazanin" w:eastAsia="Calibri" w:hAnsi="IRNazanin" w:cs="B Nazanin" w:hint="cs"/>
                <w:szCs w:val="24"/>
                <w:rtl/>
                <w:lang w:val="en-GB"/>
              </w:rPr>
              <w:t>جلسه دوم</w:t>
            </w:r>
          </w:p>
        </w:tc>
        <w:tc>
          <w:tcPr>
            <w:tcW w:w="7905" w:type="dxa"/>
            <w:shd w:val="clear" w:color="auto" w:fill="auto"/>
          </w:tcPr>
          <w:p w:rsidR="00595379" w:rsidRPr="00595379" w:rsidRDefault="00595379" w:rsidP="00595379">
            <w:pPr>
              <w:spacing w:beforeAutospacing="1"/>
              <w:rPr>
                <w:rFonts w:ascii="IRNazanin" w:eastAsia="Calibri" w:hAnsi="IRNazanin" w:cs="B Nazanin"/>
                <w:szCs w:val="24"/>
                <w:rtl/>
                <w:lang w:val="en-GB"/>
              </w:rPr>
            </w:pPr>
            <w:r w:rsidRPr="00595379">
              <w:rPr>
                <w:rFonts w:ascii="IRNazanin" w:eastAsia="Calibri" w:hAnsi="IRNazanin" w:cs="B Nazanin" w:hint="cs"/>
                <w:szCs w:val="24"/>
                <w:rtl/>
                <w:lang w:val="en-GB"/>
              </w:rPr>
              <w:t>بحث در مورد تجربیات و ارزیابی آنها، کارآمدی به عنوان معیار سنجش، ایجاد ناامیدی خلاقانه</w:t>
            </w:r>
          </w:p>
        </w:tc>
      </w:tr>
      <w:tr w:rsidR="00595379" w:rsidRPr="00595379" w:rsidTr="009140E3">
        <w:tc>
          <w:tcPr>
            <w:tcW w:w="1383" w:type="dxa"/>
            <w:shd w:val="clear" w:color="auto" w:fill="auto"/>
          </w:tcPr>
          <w:p w:rsidR="00595379" w:rsidRPr="00595379" w:rsidRDefault="00595379" w:rsidP="00595379">
            <w:pPr>
              <w:spacing w:beforeAutospacing="1" w:line="360" w:lineRule="auto"/>
              <w:rPr>
                <w:rFonts w:ascii="IRNazanin" w:eastAsia="Calibri" w:hAnsi="IRNazanin" w:cs="B Nazanin"/>
                <w:szCs w:val="24"/>
                <w:rtl/>
                <w:lang w:val="en-GB"/>
              </w:rPr>
            </w:pPr>
            <w:r w:rsidRPr="00595379">
              <w:rPr>
                <w:rFonts w:ascii="IRNazanin" w:eastAsia="Calibri" w:hAnsi="IRNazanin" w:cs="B Nazanin" w:hint="cs"/>
                <w:szCs w:val="24"/>
                <w:rtl/>
                <w:lang w:val="en-GB"/>
              </w:rPr>
              <w:t>جلسه سوم</w:t>
            </w:r>
          </w:p>
        </w:tc>
        <w:tc>
          <w:tcPr>
            <w:tcW w:w="7905" w:type="dxa"/>
            <w:shd w:val="clear" w:color="auto" w:fill="auto"/>
          </w:tcPr>
          <w:p w:rsidR="00595379" w:rsidRPr="00595379" w:rsidRDefault="00595379" w:rsidP="00595379">
            <w:pPr>
              <w:spacing w:beforeAutospacing="1"/>
              <w:rPr>
                <w:rFonts w:ascii="IRNazanin" w:eastAsia="Calibri" w:hAnsi="IRNazanin" w:cs="B Nazanin"/>
                <w:szCs w:val="24"/>
                <w:rtl/>
                <w:lang w:val="en-GB"/>
              </w:rPr>
            </w:pPr>
            <w:r w:rsidRPr="00595379">
              <w:rPr>
                <w:rFonts w:ascii="IRNazanin" w:eastAsia="Calibri" w:hAnsi="IRNazanin" w:cs="B Nazanin" w:hint="cs"/>
                <w:szCs w:val="24"/>
                <w:rtl/>
                <w:lang w:val="en-GB"/>
              </w:rPr>
              <w:t>بیان کنترل به عنوان مشکل، معرفی تمایل به عنوان پاسخی دیگر،درگیر شدن با اعمال هدفمند</w:t>
            </w:r>
          </w:p>
        </w:tc>
      </w:tr>
      <w:tr w:rsidR="00595379" w:rsidRPr="00595379" w:rsidTr="009140E3">
        <w:tc>
          <w:tcPr>
            <w:tcW w:w="1383" w:type="dxa"/>
            <w:shd w:val="clear" w:color="auto" w:fill="auto"/>
          </w:tcPr>
          <w:p w:rsidR="00595379" w:rsidRPr="00595379" w:rsidRDefault="00595379" w:rsidP="00595379">
            <w:pPr>
              <w:spacing w:beforeAutospacing="1" w:line="360" w:lineRule="auto"/>
              <w:rPr>
                <w:rFonts w:ascii="IRNazanin" w:eastAsia="Calibri" w:hAnsi="IRNazanin" w:cs="B Nazanin"/>
                <w:szCs w:val="24"/>
                <w:rtl/>
                <w:lang w:val="en-GB"/>
              </w:rPr>
            </w:pPr>
            <w:r w:rsidRPr="00595379">
              <w:rPr>
                <w:rFonts w:ascii="IRNazanin" w:eastAsia="Calibri" w:hAnsi="IRNazanin" w:cs="B Nazanin" w:hint="cs"/>
                <w:szCs w:val="24"/>
                <w:rtl/>
                <w:lang w:val="en-GB"/>
              </w:rPr>
              <w:t>جلسه چهارم</w:t>
            </w:r>
          </w:p>
        </w:tc>
        <w:tc>
          <w:tcPr>
            <w:tcW w:w="7905" w:type="dxa"/>
            <w:shd w:val="clear" w:color="auto" w:fill="auto"/>
          </w:tcPr>
          <w:p w:rsidR="00595379" w:rsidRPr="00595379" w:rsidRDefault="00595379" w:rsidP="00595379">
            <w:pPr>
              <w:spacing w:beforeAutospacing="1"/>
              <w:rPr>
                <w:rFonts w:ascii="IRNazanin" w:eastAsia="Calibri" w:hAnsi="IRNazanin" w:cs="B Nazanin"/>
                <w:szCs w:val="24"/>
                <w:rtl/>
                <w:lang w:val="en-GB"/>
              </w:rPr>
            </w:pPr>
            <w:r w:rsidRPr="00595379">
              <w:rPr>
                <w:rFonts w:ascii="IRNazanin" w:eastAsia="Calibri" w:hAnsi="IRNazanin" w:cs="B Nazanin" w:hint="cs"/>
                <w:szCs w:val="24"/>
                <w:rtl/>
                <w:lang w:val="en-GB"/>
              </w:rPr>
              <w:t>کاربرد تکنیک های گسلش شناختی، مداخله در عملکرد زنجیره های مشکل ساز زبان، تضعیف ائتلاف خود با افکار و عواطف</w:t>
            </w:r>
          </w:p>
        </w:tc>
      </w:tr>
      <w:tr w:rsidR="00595379" w:rsidRPr="00595379" w:rsidTr="009140E3">
        <w:tc>
          <w:tcPr>
            <w:tcW w:w="1383" w:type="dxa"/>
            <w:shd w:val="clear" w:color="auto" w:fill="auto"/>
          </w:tcPr>
          <w:p w:rsidR="00595379" w:rsidRPr="00595379" w:rsidRDefault="00595379" w:rsidP="00595379">
            <w:pPr>
              <w:spacing w:beforeAutospacing="1" w:line="360" w:lineRule="auto"/>
              <w:rPr>
                <w:rFonts w:ascii="IRNazanin" w:eastAsia="Calibri" w:hAnsi="IRNazanin" w:cs="B Nazanin"/>
                <w:szCs w:val="24"/>
                <w:rtl/>
                <w:lang w:val="en-GB"/>
              </w:rPr>
            </w:pPr>
            <w:r w:rsidRPr="00595379">
              <w:rPr>
                <w:rFonts w:ascii="IRNazanin" w:eastAsia="Calibri" w:hAnsi="IRNazanin" w:cs="B Nazanin" w:hint="cs"/>
                <w:szCs w:val="24"/>
                <w:rtl/>
                <w:lang w:val="en-GB"/>
              </w:rPr>
              <w:t>جلسه پنجم</w:t>
            </w:r>
          </w:p>
        </w:tc>
        <w:tc>
          <w:tcPr>
            <w:tcW w:w="7905" w:type="dxa"/>
            <w:shd w:val="clear" w:color="auto" w:fill="auto"/>
          </w:tcPr>
          <w:p w:rsidR="00595379" w:rsidRPr="00595379" w:rsidRDefault="00595379" w:rsidP="00595379">
            <w:pPr>
              <w:spacing w:beforeAutospacing="1"/>
              <w:rPr>
                <w:rFonts w:ascii="IRNazanin" w:eastAsia="Calibri" w:hAnsi="IRNazanin" w:cs="B Nazanin"/>
                <w:szCs w:val="24"/>
                <w:rtl/>
                <w:lang w:val="en-GB"/>
              </w:rPr>
            </w:pPr>
            <w:r w:rsidRPr="00595379">
              <w:rPr>
                <w:rFonts w:ascii="IRNazanin" w:eastAsia="Calibri" w:hAnsi="IRNazanin" w:cs="B Nazanin" w:hint="cs"/>
                <w:szCs w:val="24"/>
                <w:rtl/>
                <w:lang w:val="en-GB"/>
              </w:rPr>
              <w:t>مشاهده خود به عنوان زمینه، تضعیف خود مفهومی و بیان خود به عنوان مشاهده گر، نشان دادن جدایی بین خود، تجربیات درونی و رفتار</w:t>
            </w:r>
          </w:p>
        </w:tc>
      </w:tr>
      <w:tr w:rsidR="00595379" w:rsidRPr="00595379" w:rsidTr="009140E3">
        <w:tc>
          <w:tcPr>
            <w:tcW w:w="1383" w:type="dxa"/>
            <w:shd w:val="clear" w:color="auto" w:fill="auto"/>
          </w:tcPr>
          <w:p w:rsidR="00595379" w:rsidRPr="00595379" w:rsidRDefault="00595379" w:rsidP="00595379">
            <w:pPr>
              <w:spacing w:beforeAutospacing="1" w:line="360" w:lineRule="auto"/>
              <w:rPr>
                <w:rFonts w:ascii="IRNazanin" w:eastAsia="Calibri" w:hAnsi="IRNazanin" w:cs="B Nazanin"/>
                <w:szCs w:val="24"/>
                <w:rtl/>
                <w:lang w:val="en-GB"/>
              </w:rPr>
            </w:pPr>
            <w:r w:rsidRPr="00595379">
              <w:rPr>
                <w:rFonts w:ascii="IRNazanin" w:eastAsia="Calibri" w:hAnsi="IRNazanin" w:cs="B Nazanin" w:hint="cs"/>
                <w:szCs w:val="24"/>
                <w:rtl/>
                <w:lang w:val="en-GB"/>
              </w:rPr>
              <w:t>جلسه ششم</w:t>
            </w:r>
          </w:p>
        </w:tc>
        <w:tc>
          <w:tcPr>
            <w:tcW w:w="7905" w:type="dxa"/>
            <w:shd w:val="clear" w:color="auto" w:fill="auto"/>
          </w:tcPr>
          <w:p w:rsidR="00595379" w:rsidRPr="00595379" w:rsidRDefault="00595379" w:rsidP="00595379">
            <w:pPr>
              <w:spacing w:beforeAutospacing="1"/>
              <w:rPr>
                <w:rFonts w:ascii="IRNazanin" w:eastAsia="Calibri" w:hAnsi="IRNazanin" w:cs="B Nazanin"/>
                <w:szCs w:val="24"/>
                <w:rtl/>
                <w:lang w:val="en-GB"/>
              </w:rPr>
            </w:pPr>
            <w:r w:rsidRPr="00595379">
              <w:rPr>
                <w:rFonts w:ascii="IRNazanin" w:eastAsia="Calibri" w:hAnsi="IRNazanin" w:cs="B Nazanin" w:hint="cs"/>
                <w:szCs w:val="24"/>
                <w:rtl/>
                <w:lang w:val="en-GB"/>
              </w:rPr>
              <w:t>کاربرد تکنیک های ذهنی، الگو سازی خروج از ذهن، آموزش دیدن تجربیات درونی به عنوان یک فرایند</w:t>
            </w:r>
          </w:p>
        </w:tc>
      </w:tr>
      <w:tr w:rsidR="00595379" w:rsidRPr="00595379" w:rsidTr="009140E3">
        <w:tc>
          <w:tcPr>
            <w:tcW w:w="1383" w:type="dxa"/>
            <w:shd w:val="clear" w:color="auto" w:fill="auto"/>
          </w:tcPr>
          <w:p w:rsidR="00595379" w:rsidRPr="00595379" w:rsidRDefault="00595379" w:rsidP="00595379">
            <w:pPr>
              <w:spacing w:beforeAutospacing="1" w:line="360" w:lineRule="auto"/>
              <w:rPr>
                <w:rFonts w:ascii="IRNazanin" w:eastAsia="Calibri" w:hAnsi="IRNazanin" w:cs="B Nazanin"/>
                <w:szCs w:val="24"/>
                <w:rtl/>
                <w:lang w:val="en-GB"/>
              </w:rPr>
            </w:pPr>
            <w:r w:rsidRPr="00595379">
              <w:rPr>
                <w:rFonts w:ascii="IRNazanin" w:eastAsia="Calibri" w:hAnsi="IRNazanin" w:cs="B Nazanin" w:hint="cs"/>
                <w:szCs w:val="24"/>
                <w:rtl/>
                <w:lang w:val="en-GB"/>
              </w:rPr>
              <w:t>جلسه هفتم</w:t>
            </w:r>
          </w:p>
        </w:tc>
        <w:tc>
          <w:tcPr>
            <w:tcW w:w="7905" w:type="dxa"/>
            <w:shd w:val="clear" w:color="auto" w:fill="auto"/>
          </w:tcPr>
          <w:p w:rsidR="00595379" w:rsidRPr="00595379" w:rsidRDefault="00595379" w:rsidP="00595379">
            <w:pPr>
              <w:spacing w:beforeAutospacing="1"/>
              <w:rPr>
                <w:rFonts w:ascii="IRNazanin" w:eastAsia="Calibri" w:hAnsi="IRNazanin" w:cs="B Nazanin"/>
                <w:szCs w:val="24"/>
                <w:rtl/>
                <w:lang w:val="en-GB"/>
              </w:rPr>
            </w:pPr>
            <w:r w:rsidRPr="00595379">
              <w:rPr>
                <w:rFonts w:ascii="IRNazanin" w:eastAsia="Calibri" w:hAnsi="IRNazanin" w:cs="B Nazanin" w:hint="cs"/>
                <w:szCs w:val="24"/>
                <w:rtl/>
                <w:lang w:val="en-GB"/>
              </w:rPr>
              <w:t>معرفی ارزش، نشان دادن خطرات تمرکز بر نتایج، کشف ارزش های عملی زندگی</w:t>
            </w:r>
          </w:p>
        </w:tc>
      </w:tr>
      <w:tr w:rsidR="00595379" w:rsidRPr="00595379" w:rsidTr="009140E3">
        <w:trPr>
          <w:trHeight w:val="453"/>
        </w:trPr>
        <w:tc>
          <w:tcPr>
            <w:tcW w:w="1383" w:type="dxa"/>
            <w:tcBorders>
              <w:bottom w:val="single" w:sz="4" w:space="0" w:color="auto"/>
            </w:tcBorders>
            <w:shd w:val="clear" w:color="auto" w:fill="auto"/>
          </w:tcPr>
          <w:p w:rsidR="00595379" w:rsidRPr="00595379" w:rsidRDefault="00595379" w:rsidP="00595379">
            <w:pPr>
              <w:spacing w:beforeAutospacing="1" w:line="360" w:lineRule="auto"/>
              <w:rPr>
                <w:rFonts w:ascii="IRNazanin" w:eastAsia="Calibri" w:hAnsi="IRNazanin" w:cs="B Nazanin"/>
                <w:szCs w:val="24"/>
                <w:rtl/>
                <w:lang w:val="en-GB"/>
              </w:rPr>
            </w:pPr>
            <w:r w:rsidRPr="00595379">
              <w:rPr>
                <w:rFonts w:ascii="IRNazanin" w:eastAsia="Calibri" w:hAnsi="IRNazanin" w:cs="B Nazanin" w:hint="cs"/>
                <w:szCs w:val="24"/>
                <w:rtl/>
                <w:lang w:val="en-GB"/>
              </w:rPr>
              <w:t>جلسه هشتم</w:t>
            </w:r>
          </w:p>
        </w:tc>
        <w:tc>
          <w:tcPr>
            <w:tcW w:w="7905" w:type="dxa"/>
            <w:tcBorders>
              <w:bottom w:val="single" w:sz="4" w:space="0" w:color="auto"/>
            </w:tcBorders>
            <w:shd w:val="clear" w:color="auto" w:fill="auto"/>
          </w:tcPr>
          <w:p w:rsidR="00595379" w:rsidRPr="00595379" w:rsidRDefault="00595379" w:rsidP="00595379">
            <w:pPr>
              <w:spacing w:beforeAutospacing="1"/>
              <w:rPr>
                <w:rFonts w:ascii="IRNazanin" w:eastAsia="Calibri" w:hAnsi="IRNazanin" w:cs="B Nazanin"/>
                <w:szCs w:val="24"/>
                <w:rtl/>
                <w:lang w:val="en-GB"/>
              </w:rPr>
            </w:pPr>
            <w:r w:rsidRPr="00595379">
              <w:rPr>
                <w:rFonts w:ascii="IRNazanin" w:eastAsia="Calibri" w:hAnsi="IRNazanin" w:cs="B Nazanin" w:hint="cs"/>
                <w:szCs w:val="24"/>
                <w:rtl/>
                <w:lang w:val="en-GB"/>
              </w:rPr>
              <w:t>درک ماهیت تمایل و تعهد، تعیین الگوهای عمل متناسب با ارزش ها</w:t>
            </w:r>
          </w:p>
        </w:tc>
      </w:tr>
    </w:tbl>
    <w:p w:rsidR="00595379" w:rsidRPr="00595379" w:rsidRDefault="00595379" w:rsidP="00595379">
      <w:pPr>
        <w:spacing w:after="200" w:line="360" w:lineRule="auto"/>
        <w:jc w:val="both"/>
        <w:rPr>
          <w:rFonts w:ascii="Calibri" w:eastAsia="Calibri" w:hAnsi="Calibri" w:cs="B Nazanin"/>
          <w:b/>
          <w:bCs/>
          <w:sz w:val="28"/>
          <w:rtl/>
          <w:lang w:bidi="fa-IR"/>
        </w:rPr>
      </w:pPr>
    </w:p>
    <w:p w:rsidR="00774166" w:rsidRPr="00ED133A" w:rsidRDefault="00774166" w:rsidP="00774166">
      <w:pPr>
        <w:spacing w:line="560" w:lineRule="exact"/>
        <w:rPr>
          <w:rFonts w:ascii="Abadi MT Condensed Light" w:hAnsi="Abadi MT Condensed Light" w:cs="B Nazanin"/>
          <w:sz w:val="28"/>
          <w:rtl/>
        </w:rPr>
      </w:pPr>
    </w:p>
    <w:p w:rsidR="00595379" w:rsidRPr="00D324C3" w:rsidRDefault="00774166" w:rsidP="00D324C3">
      <w:pPr>
        <w:spacing w:line="560" w:lineRule="exact"/>
        <w:rPr>
          <w:rFonts w:ascii="Abadi MT Condensed Light" w:hAnsi="Abadi MT Condensed Light" w:cs="B Nazanin"/>
          <w:b/>
          <w:bCs/>
          <w:sz w:val="28"/>
          <w:rtl/>
        </w:rPr>
      </w:pPr>
      <w:r w:rsidRPr="00D324C3">
        <w:rPr>
          <w:rFonts w:ascii="Abadi MT Condensed Light" w:hAnsi="Abadi MT Condensed Light" w:cs="B Nazanin" w:hint="eastAsia"/>
          <w:b/>
          <w:bCs/>
          <w:sz w:val="28"/>
          <w:rtl/>
        </w:rPr>
        <w:t>ج</w:t>
      </w:r>
      <w:r w:rsidRPr="00D324C3">
        <w:rPr>
          <w:rFonts w:ascii="Abadi MT Condensed Light" w:hAnsi="Abadi MT Condensed Light" w:cs="B Nazanin"/>
          <w:b/>
          <w:bCs/>
          <w:sz w:val="28"/>
          <w:rtl/>
        </w:rPr>
        <w:t xml:space="preserve"> </w:t>
      </w:r>
      <w:r w:rsidRPr="00D324C3">
        <w:rPr>
          <w:rFonts w:ascii="Abadi MT Condensed Light" w:hAnsi="Abadi MT Condensed Light" w:cs="B Nazanin" w:hint="eastAsia"/>
          <w:b/>
          <w:bCs/>
          <w:sz w:val="28"/>
          <w:rtl/>
        </w:rPr>
        <w:t>ـ</w:t>
      </w:r>
      <w:r w:rsidRPr="00D324C3">
        <w:rPr>
          <w:rFonts w:ascii="Abadi MT Condensed Light" w:hAnsi="Abadi MT Condensed Light" w:cs="B Nazanin"/>
          <w:b/>
          <w:bCs/>
          <w:sz w:val="28"/>
          <w:rtl/>
        </w:rPr>
        <w:t xml:space="preserve"> </w:t>
      </w:r>
      <w:r w:rsidRPr="00D324C3">
        <w:rPr>
          <w:rFonts w:ascii="Abadi MT Condensed Light" w:hAnsi="Abadi MT Condensed Light" w:cs="B Nazanin" w:hint="eastAsia"/>
          <w:b/>
          <w:bCs/>
          <w:sz w:val="28"/>
          <w:rtl/>
        </w:rPr>
        <w:t>جامعه</w:t>
      </w:r>
      <w:r w:rsidRPr="00D324C3">
        <w:rPr>
          <w:rFonts w:ascii="Abadi MT Condensed Light" w:hAnsi="Abadi MT Condensed Light" w:cs="B Nazanin"/>
          <w:b/>
          <w:bCs/>
          <w:sz w:val="28"/>
          <w:rtl/>
        </w:rPr>
        <w:t xml:space="preserve"> </w:t>
      </w:r>
      <w:r w:rsidRPr="00D324C3">
        <w:rPr>
          <w:rFonts w:ascii="Abadi MT Condensed Light" w:hAnsi="Abadi MT Condensed Light" w:cs="B Nazanin" w:hint="eastAsia"/>
          <w:b/>
          <w:bCs/>
          <w:sz w:val="28"/>
          <w:rtl/>
        </w:rPr>
        <w:t>آماري</w:t>
      </w:r>
      <w:r w:rsidRPr="00D324C3">
        <w:rPr>
          <w:rFonts w:ascii="Abadi MT Condensed Light" w:hAnsi="Abadi MT Condensed Light" w:cs="B Nazanin"/>
          <w:b/>
          <w:bCs/>
          <w:sz w:val="28"/>
          <w:rtl/>
        </w:rPr>
        <w:t xml:space="preserve"> </w:t>
      </w:r>
      <w:r w:rsidRPr="00D324C3">
        <w:rPr>
          <w:rFonts w:ascii="Abadi MT Condensed Light" w:hAnsi="Abadi MT Condensed Light" w:cs="B Nazanin" w:hint="eastAsia"/>
          <w:b/>
          <w:bCs/>
          <w:sz w:val="28"/>
          <w:rtl/>
        </w:rPr>
        <w:t>و</w:t>
      </w:r>
      <w:r w:rsidRPr="00D324C3">
        <w:rPr>
          <w:rFonts w:ascii="Abadi MT Condensed Light" w:hAnsi="Abadi MT Condensed Light" w:cs="B Nazanin"/>
          <w:b/>
          <w:bCs/>
          <w:sz w:val="28"/>
        </w:rPr>
        <w:t xml:space="preserve"> </w:t>
      </w:r>
      <w:r w:rsidRPr="00D324C3">
        <w:rPr>
          <w:rFonts w:ascii="Abadi MT Condensed Light" w:hAnsi="Abadi MT Condensed Light" w:cs="B Nazanin" w:hint="cs"/>
          <w:b/>
          <w:bCs/>
          <w:sz w:val="28"/>
          <w:rtl/>
          <w:lang w:bidi="fa-IR"/>
        </w:rPr>
        <w:t>روش تجزیه و تحلیل اطلاعات</w:t>
      </w:r>
      <w:r w:rsidRPr="00D324C3">
        <w:rPr>
          <w:rFonts w:ascii="Abadi MT Condensed Light" w:hAnsi="Abadi MT Condensed Light" w:cs="B Nazanin"/>
          <w:b/>
          <w:bCs/>
          <w:sz w:val="28"/>
          <w:rtl/>
        </w:rPr>
        <w:t xml:space="preserve"> : </w:t>
      </w:r>
    </w:p>
    <w:p w:rsidR="00D324C3" w:rsidRDefault="00D324C3" w:rsidP="00595379">
      <w:pPr>
        <w:spacing w:after="200" w:line="276" w:lineRule="auto"/>
        <w:rPr>
          <w:rFonts w:ascii="Calibri" w:eastAsia="Calibri" w:hAnsi="Calibri" w:cs="B Nazanin"/>
          <w:b/>
          <w:bCs/>
          <w:sz w:val="28"/>
          <w:lang w:bidi="fa-IR"/>
        </w:rPr>
      </w:pPr>
    </w:p>
    <w:p w:rsidR="00595379" w:rsidRPr="00595379" w:rsidRDefault="00595379" w:rsidP="00D324C3">
      <w:pPr>
        <w:spacing w:after="200" w:line="276" w:lineRule="auto"/>
        <w:ind w:firstLine="247"/>
        <w:rPr>
          <w:rFonts w:ascii="Calibri" w:eastAsia="Calibri" w:hAnsi="Calibri" w:cs="B Nazanin"/>
          <w:sz w:val="28"/>
          <w:rtl/>
          <w:lang w:bidi="fa-IR"/>
        </w:rPr>
      </w:pPr>
      <w:r w:rsidRPr="00595379">
        <w:rPr>
          <w:rFonts w:ascii="Calibri" w:eastAsia="Calibri" w:hAnsi="Calibri" w:cs="B Nazanin" w:hint="cs"/>
          <w:sz w:val="28"/>
          <w:rtl/>
          <w:lang w:bidi="fa-IR"/>
        </w:rPr>
        <w:t>جامعه آماری پژوهش شامل کلیه بیماران مبتلا به ضایعه نخاعی شهر...... است که به مراکز توان بخشی مراجعه نمودند.</w:t>
      </w:r>
    </w:p>
    <w:p w:rsidR="00595379" w:rsidRPr="00595379" w:rsidRDefault="00595379" w:rsidP="00595379">
      <w:pPr>
        <w:spacing w:line="360" w:lineRule="auto"/>
        <w:ind w:firstLine="288"/>
        <w:jc w:val="both"/>
        <w:rPr>
          <w:rFonts w:cs="B Nazanin"/>
          <w:sz w:val="28"/>
          <w:rtl/>
          <w:lang w:bidi="fa-IR"/>
        </w:rPr>
      </w:pPr>
      <w:r w:rsidRPr="00595379">
        <w:rPr>
          <w:rFonts w:cs="B Nazanin" w:hint="cs"/>
          <w:sz w:val="28"/>
          <w:rtl/>
          <w:lang w:bidi="fa-IR"/>
        </w:rPr>
        <w:t>روش نمونه گیری به صورت در دسترس می باشد. بدین صورت که از بین بیماران مبتلا به ضایعه نخاعی که مراکز توان بخشی شهر.... مراجعه کردند پس از تکمیل پرسشنامه ها و کسب کردن نمره بالا در پرسشنامه افسردگی و اضطراب بک، مقیاس شدت درد و</w:t>
      </w:r>
      <w:r w:rsidRPr="00595379">
        <w:rPr>
          <w:rFonts w:ascii="IRNazanin" w:eastAsia="Calibri" w:hAnsi="IRNazanin" w:cs="B Nazanin" w:hint="cs"/>
          <w:b/>
          <w:bCs/>
          <w:sz w:val="28"/>
          <w:rtl/>
          <w:lang w:val="en-GB"/>
        </w:rPr>
        <w:t xml:space="preserve"> </w:t>
      </w:r>
      <w:r w:rsidRPr="00595379">
        <w:rPr>
          <w:rFonts w:ascii="IRNazanin" w:eastAsia="Calibri" w:hAnsi="IRNazanin" w:cs="B Nazanin" w:hint="cs"/>
          <w:sz w:val="28"/>
          <w:rtl/>
          <w:lang w:val="en-GB"/>
        </w:rPr>
        <w:t>پرسشنامه استاندارد تجارب جنسی</w:t>
      </w:r>
      <w:r w:rsidRPr="00595379">
        <w:rPr>
          <w:rFonts w:cs="B Nazanin" w:hint="cs"/>
          <w:sz w:val="28"/>
          <w:rtl/>
          <w:lang w:bidi="fa-IR"/>
        </w:rPr>
        <w:t xml:space="preserve"> و همچنین کسب نمره پایین در پرسشنامه کیفیت زندگی، تعداد 30 نفر به طور تصادفی انتخاب و به طور تصادفی به دو گروه آزمایش و گواه توزیع می شوند. گروه آزمایش تحت درمان مبتنی بر پذیرش و تعهد قرار می گیرند و گروه گواه به خاطر حفظ و رعایت مسائل اخلاقی تا پایان پژوهش در لیست انتظار باقی می مانند.</w:t>
      </w:r>
    </w:p>
    <w:p w:rsidR="00595379" w:rsidRPr="00595379" w:rsidRDefault="00595379" w:rsidP="00595379">
      <w:pPr>
        <w:spacing w:line="360" w:lineRule="auto"/>
        <w:ind w:right="-694" w:firstLine="232"/>
        <w:jc w:val="both"/>
        <w:rPr>
          <w:rFonts w:cs="B Nazanin"/>
          <w:b/>
          <w:bCs/>
          <w:sz w:val="28"/>
          <w:rtl/>
          <w:lang w:bidi="fa-IR"/>
        </w:rPr>
      </w:pPr>
      <w:r w:rsidRPr="00595379">
        <w:rPr>
          <w:rFonts w:cs="B Nazanin" w:hint="cs"/>
          <w:b/>
          <w:bCs/>
          <w:sz w:val="28"/>
          <w:rtl/>
          <w:lang w:bidi="fa-IR"/>
        </w:rPr>
        <w:t>شرایط ورود آزمودنی ها:</w:t>
      </w:r>
    </w:p>
    <w:p w:rsidR="00595379" w:rsidRPr="00595379" w:rsidRDefault="00595379" w:rsidP="00595379">
      <w:pPr>
        <w:spacing w:after="200" w:line="360" w:lineRule="auto"/>
        <w:jc w:val="both"/>
        <w:rPr>
          <w:rFonts w:ascii="Calibri" w:eastAsia="Calibri" w:hAnsi="Calibri" w:cs="B Nazanin"/>
          <w:sz w:val="28"/>
          <w:rtl/>
          <w:lang w:bidi="fa-IR"/>
        </w:rPr>
      </w:pPr>
      <w:r w:rsidRPr="00595379">
        <w:rPr>
          <w:rFonts w:cs="B Nazanin" w:hint="cs"/>
          <w:sz w:val="28"/>
          <w:rtl/>
          <w:lang w:bidi="fa-IR"/>
        </w:rPr>
        <w:t>وجود ضایعه نخاعی؛</w:t>
      </w:r>
      <w:r w:rsidRPr="00595379">
        <w:rPr>
          <w:rFonts w:ascii="Calibri" w:eastAsia="Calibri" w:hAnsi="Calibri" w:cs="B Nazanin" w:hint="cs"/>
          <w:sz w:val="28"/>
          <w:rtl/>
          <w:lang w:bidi="fa-IR"/>
        </w:rPr>
        <w:t xml:space="preserve"> توانایی شرکت در جلسه های درمانی؛ مرد بودن؛ دارای سن19-35 سال داشتن ؛ داشتن تحصیلات حداقل دیپلم؛ عدم شرکت در جلسات مداخلات روان شناختی طی 6 ماه گذشته.</w:t>
      </w:r>
    </w:p>
    <w:p w:rsidR="00595379" w:rsidRPr="00595379" w:rsidRDefault="00595379" w:rsidP="00595379">
      <w:pPr>
        <w:spacing w:line="360" w:lineRule="auto"/>
        <w:ind w:right="-694" w:firstLine="232"/>
        <w:jc w:val="both"/>
        <w:rPr>
          <w:rFonts w:cs="B Nazanin"/>
          <w:b/>
          <w:bCs/>
          <w:sz w:val="28"/>
          <w:rtl/>
          <w:lang w:bidi="fa-IR"/>
        </w:rPr>
      </w:pPr>
      <w:r w:rsidRPr="00595379">
        <w:rPr>
          <w:rFonts w:cs="B Nazanin" w:hint="cs"/>
          <w:b/>
          <w:bCs/>
          <w:sz w:val="28"/>
          <w:rtl/>
          <w:lang w:bidi="fa-IR"/>
        </w:rPr>
        <w:t>شرایط خروج آزمودنی ها:</w:t>
      </w:r>
    </w:p>
    <w:p w:rsidR="00774166" w:rsidRPr="00ED133A" w:rsidRDefault="00595379" w:rsidP="00595379">
      <w:pPr>
        <w:spacing w:after="200" w:line="360" w:lineRule="auto"/>
        <w:jc w:val="both"/>
        <w:rPr>
          <w:rFonts w:ascii="Calibri" w:eastAsia="Calibri" w:hAnsi="Calibri" w:cs="B Nazanin"/>
          <w:sz w:val="28"/>
          <w:lang w:bidi="fa-IR"/>
        </w:rPr>
      </w:pPr>
      <w:r w:rsidRPr="00595379">
        <w:rPr>
          <w:rFonts w:ascii="Calibri" w:eastAsia="Calibri" w:hAnsi="Calibri" w:cs="B Nazanin" w:hint="cs"/>
          <w:sz w:val="28"/>
          <w:rtl/>
          <w:lang w:bidi="fa-IR"/>
        </w:rPr>
        <w:lastRenderedPageBreak/>
        <w:t>غیبت حداقل دو جلسه؛ اختلالات عصب شناختی وخیم یا وجود نشانه های روان گسستگی؛ مدت زمان ابتلا بیشتر از 5 سال؛ و افرادی که سابقه مصرف طولانی مدت داروهای ضد افسردگی را دارند.</w:t>
      </w:r>
    </w:p>
    <w:p w:rsidR="00595379" w:rsidRPr="00595379" w:rsidRDefault="00595379" w:rsidP="00595379">
      <w:pPr>
        <w:spacing w:after="200" w:line="360" w:lineRule="auto"/>
        <w:jc w:val="both"/>
        <w:rPr>
          <w:rFonts w:ascii="Calibri" w:eastAsia="Calibri" w:hAnsi="Calibri" w:cs="B Nazanin"/>
          <w:b/>
          <w:bCs/>
          <w:sz w:val="28"/>
          <w:rtl/>
          <w:lang w:bidi="fa-IR"/>
        </w:rPr>
      </w:pPr>
      <w:r w:rsidRPr="00595379">
        <w:rPr>
          <w:rFonts w:ascii="Calibri" w:eastAsia="Calibri" w:hAnsi="Calibri" w:cs="B Nazanin" w:hint="cs"/>
          <w:b/>
          <w:bCs/>
          <w:sz w:val="28"/>
          <w:rtl/>
          <w:lang w:bidi="fa-IR"/>
        </w:rPr>
        <w:t>روش تجزیه و تحلیل اطلاعات:</w:t>
      </w:r>
    </w:p>
    <w:p w:rsidR="00595379" w:rsidRPr="00595379" w:rsidRDefault="00595379" w:rsidP="00595379">
      <w:pPr>
        <w:spacing w:line="360" w:lineRule="auto"/>
        <w:ind w:firstLine="247"/>
        <w:jc w:val="both"/>
        <w:rPr>
          <w:rFonts w:ascii="Abadi MT Condensed Light" w:hAnsi="Abadi MT Condensed Light" w:cs="B Nazanin"/>
          <w:sz w:val="28"/>
          <w:rtl/>
        </w:rPr>
      </w:pPr>
      <w:r w:rsidRPr="00595379">
        <w:rPr>
          <w:rFonts w:ascii="IRNazanin" w:eastAsia="Calibri" w:hAnsi="IRNazanin" w:cs="B Nazanin" w:hint="cs"/>
          <w:sz w:val="28"/>
          <w:rtl/>
          <w:lang w:val="en-GB"/>
        </w:rPr>
        <w:t>جهت تجزیه و تحلیل</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داده</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های</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بدست</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آمده</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توسط</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پرسشنامه</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های</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فوق، از</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شاخص های  و روش های آمارتوصیفی برای</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بدست</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آوردن</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فراوانی،</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درصد،</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میانگین،</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انحراف</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استاندارد،</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و</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خطای</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استاندارد</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داده</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 xml:space="preserve">ها  و </w:t>
      </w:r>
      <w:r w:rsidRPr="00595379">
        <w:rPr>
          <w:rFonts w:ascii="Calibri" w:eastAsia="Calibri" w:hAnsi="Calibri" w:cs="B Nazanin" w:hint="cs"/>
          <w:sz w:val="28"/>
          <w:rtl/>
          <w:lang w:val="en-GB"/>
        </w:rPr>
        <w:t xml:space="preserve"> </w:t>
      </w:r>
      <w:r w:rsidRPr="00595379">
        <w:rPr>
          <w:rFonts w:ascii="IRNazanin" w:eastAsia="Calibri" w:hAnsi="IRNazanin" w:cs="B Nazanin" w:hint="cs"/>
          <w:sz w:val="28"/>
          <w:rtl/>
          <w:lang w:val="en-GB"/>
        </w:rPr>
        <w:t>سپس</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از</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آمار</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استنباطی برای  بدست آوردن تحلیل کوواریانس</w:t>
      </w:r>
      <w:r w:rsidRPr="00595379">
        <w:rPr>
          <w:rFonts w:ascii="Calibri" w:eastAsia="Calibri" w:hAnsi="Calibri" w:cs="B Nazanin" w:hint="cs"/>
          <w:sz w:val="28"/>
          <w:rtl/>
          <w:lang w:val="en-GB"/>
        </w:rPr>
        <w:t xml:space="preserve"> </w:t>
      </w:r>
      <w:r w:rsidRPr="00595379">
        <w:rPr>
          <w:rFonts w:ascii="IRNazanin" w:eastAsia="Calibri" w:hAnsi="IRNazanin" w:cs="B Nazanin" w:hint="cs"/>
          <w:sz w:val="28"/>
          <w:rtl/>
          <w:lang w:val="en-GB"/>
        </w:rPr>
        <w:t>به</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کمک</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نرم</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افزار</w:t>
      </w:r>
      <w:r w:rsidRPr="00595379">
        <w:rPr>
          <w:rFonts w:ascii="IRNazanin" w:eastAsia="Calibri" w:hAnsi="IRNazanin" w:cs="B Nazanin"/>
          <w:sz w:val="28"/>
        </w:rPr>
        <w:t>-22</w:t>
      </w:r>
      <w:r w:rsidRPr="00595379">
        <w:rPr>
          <w:rFonts w:ascii="IRNazanin" w:eastAsia="Calibri" w:hAnsi="IRNazanin" w:cs="B Nazanin"/>
          <w:sz w:val="28"/>
          <w:rtl/>
          <w:lang w:val="en-GB"/>
        </w:rPr>
        <w:t xml:space="preserve"> </w:t>
      </w:r>
      <w:r w:rsidRPr="00595379">
        <w:rPr>
          <w:rFonts w:ascii="IRNazanin" w:eastAsia="Calibri" w:hAnsi="IRNazanin" w:cs="B Nazanin"/>
          <w:sz w:val="28"/>
          <w:lang w:val="en-GB"/>
        </w:rPr>
        <w:t xml:space="preserve"> </w:t>
      </w:r>
      <w:proofErr w:type="spellStart"/>
      <w:r w:rsidRPr="00595379">
        <w:rPr>
          <w:rFonts w:ascii="IRNazanin" w:eastAsia="Calibri" w:hAnsi="IRNazanin" w:cs="B Nazanin"/>
          <w:sz w:val="28"/>
          <w:lang w:val="en-GB"/>
        </w:rPr>
        <w:t>spss</w:t>
      </w:r>
      <w:proofErr w:type="spellEnd"/>
      <w:r w:rsidRPr="00595379">
        <w:rPr>
          <w:rFonts w:ascii="IRNazanin" w:eastAsia="Calibri" w:hAnsi="IRNazanin" w:cs="B Nazanin" w:hint="cs"/>
          <w:sz w:val="28"/>
          <w:rtl/>
          <w:lang w:val="en-GB"/>
        </w:rPr>
        <w:t xml:space="preserve"> </w:t>
      </w:r>
      <w:r w:rsidRPr="00595379">
        <w:rPr>
          <w:rFonts w:ascii="IRNazanin" w:eastAsia="Calibri" w:hAnsi="IRNazanin" w:cs="B Nazanin" w:hint="cs"/>
          <w:sz w:val="28"/>
          <w:rtl/>
          <w:lang w:val="en-GB" w:bidi="fa-IR"/>
        </w:rPr>
        <w:t>ا</w:t>
      </w:r>
      <w:r w:rsidRPr="00595379">
        <w:rPr>
          <w:rFonts w:ascii="IRNazanin" w:eastAsia="Calibri" w:hAnsi="IRNazanin" w:cs="B Nazanin" w:hint="cs"/>
          <w:sz w:val="28"/>
          <w:rtl/>
          <w:lang w:val="en-GB"/>
        </w:rPr>
        <w:t>ستفاده</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خواهد</w:t>
      </w:r>
      <w:r w:rsidRPr="00595379">
        <w:rPr>
          <w:rFonts w:ascii="IRNazanin" w:eastAsia="Calibri" w:hAnsi="IRNazanin" w:cs="B Nazanin"/>
          <w:sz w:val="28"/>
          <w:rtl/>
          <w:lang w:val="en-GB"/>
        </w:rPr>
        <w:t xml:space="preserve"> </w:t>
      </w:r>
      <w:r w:rsidRPr="00595379">
        <w:rPr>
          <w:rFonts w:ascii="IRNazanin" w:eastAsia="Calibri" w:hAnsi="IRNazanin" w:cs="B Nazanin" w:hint="cs"/>
          <w:sz w:val="28"/>
          <w:rtl/>
          <w:lang w:val="en-GB"/>
        </w:rPr>
        <w:t>شد.</w:t>
      </w:r>
    </w:p>
    <w:p w:rsidR="00774166" w:rsidRPr="00ED133A" w:rsidRDefault="00774166" w:rsidP="00774166">
      <w:pPr>
        <w:spacing w:line="560" w:lineRule="exact"/>
        <w:rPr>
          <w:rFonts w:ascii="Abadi MT Condensed Light" w:hAnsi="Abadi MT Condensed Light" w:cs="B Nazanin"/>
          <w:sz w:val="28"/>
          <w:rtl/>
        </w:rPr>
      </w:pPr>
    </w:p>
    <w:p w:rsidR="00774166" w:rsidRPr="00ED133A" w:rsidRDefault="00774166" w:rsidP="00774166">
      <w:pPr>
        <w:pStyle w:val="BodyTextIndent"/>
        <w:spacing w:line="520" w:lineRule="exact"/>
        <w:ind w:firstLine="0"/>
        <w:rPr>
          <w:rFonts w:cs="B Nazanin"/>
          <w:szCs w:val="28"/>
          <w:rtl/>
        </w:rPr>
      </w:pPr>
      <w:r w:rsidRPr="00ED133A">
        <w:rPr>
          <w:rFonts w:cs="B Nazanin" w:hint="cs"/>
          <w:szCs w:val="28"/>
          <w:rtl/>
        </w:rPr>
        <w:t>10</w:t>
      </w:r>
      <w:r w:rsidRPr="00ED133A">
        <w:rPr>
          <w:rFonts w:cs="B Nazanin"/>
          <w:szCs w:val="28"/>
          <w:rtl/>
        </w:rPr>
        <w:t xml:space="preserve">- </w:t>
      </w:r>
      <w:r w:rsidRPr="00ED133A">
        <w:rPr>
          <w:rFonts w:cs="B Nazanin" w:hint="eastAsia"/>
          <w:szCs w:val="28"/>
          <w:rtl/>
        </w:rPr>
        <w:t>فهرست</w:t>
      </w:r>
      <w:r w:rsidRPr="00ED133A">
        <w:rPr>
          <w:rFonts w:cs="B Nazanin"/>
          <w:szCs w:val="28"/>
          <w:rtl/>
        </w:rPr>
        <w:t xml:space="preserve"> </w:t>
      </w:r>
      <w:r w:rsidRPr="00ED133A">
        <w:rPr>
          <w:rFonts w:cs="B Nazanin" w:hint="eastAsia"/>
          <w:szCs w:val="28"/>
          <w:rtl/>
        </w:rPr>
        <w:t>منابع</w:t>
      </w:r>
      <w:r w:rsidRPr="00ED133A">
        <w:rPr>
          <w:rFonts w:cs="B Nazanin"/>
          <w:szCs w:val="28"/>
          <w:rtl/>
        </w:rPr>
        <w:t xml:space="preserve"> </w:t>
      </w:r>
      <w:r w:rsidRPr="00ED133A">
        <w:rPr>
          <w:rFonts w:cs="B Nazanin" w:hint="eastAsia"/>
          <w:szCs w:val="28"/>
          <w:rtl/>
        </w:rPr>
        <w:t>و</w:t>
      </w:r>
      <w:r w:rsidRPr="00ED133A">
        <w:rPr>
          <w:rFonts w:cs="B Nazanin"/>
          <w:szCs w:val="28"/>
          <w:rtl/>
        </w:rPr>
        <w:t xml:space="preserve"> </w:t>
      </w:r>
      <w:r w:rsidRPr="00ED133A">
        <w:rPr>
          <w:rFonts w:cs="B Nazanin" w:hint="eastAsia"/>
          <w:szCs w:val="28"/>
          <w:rtl/>
        </w:rPr>
        <w:t>مآخذ</w:t>
      </w:r>
      <w:r w:rsidRPr="00ED133A">
        <w:rPr>
          <w:rFonts w:cs="B Nazanin"/>
          <w:szCs w:val="28"/>
          <w:rtl/>
        </w:rPr>
        <w:t xml:space="preserve"> (</w:t>
      </w:r>
      <w:r w:rsidRPr="00ED133A">
        <w:rPr>
          <w:rFonts w:cs="B Nazanin" w:hint="eastAsia"/>
          <w:szCs w:val="28"/>
          <w:rtl/>
        </w:rPr>
        <w:t>فارسي</w:t>
      </w:r>
      <w:r w:rsidRPr="00ED133A">
        <w:rPr>
          <w:rFonts w:cs="B Nazanin"/>
          <w:szCs w:val="28"/>
          <w:rtl/>
        </w:rPr>
        <w:t xml:space="preserve"> </w:t>
      </w:r>
      <w:r w:rsidRPr="00ED133A">
        <w:rPr>
          <w:rFonts w:cs="B Nazanin" w:hint="eastAsia"/>
          <w:szCs w:val="28"/>
          <w:rtl/>
        </w:rPr>
        <w:t>و</w:t>
      </w:r>
      <w:r w:rsidRPr="00ED133A">
        <w:rPr>
          <w:rFonts w:cs="B Nazanin"/>
          <w:szCs w:val="28"/>
          <w:rtl/>
        </w:rPr>
        <w:t xml:space="preserve"> </w:t>
      </w:r>
      <w:r w:rsidRPr="00ED133A">
        <w:rPr>
          <w:rFonts w:cs="B Nazanin" w:hint="eastAsia"/>
          <w:szCs w:val="28"/>
          <w:rtl/>
        </w:rPr>
        <w:t>غيرفارسي</w:t>
      </w:r>
      <w:r w:rsidRPr="00ED133A">
        <w:rPr>
          <w:rFonts w:cs="B Nazanin"/>
          <w:szCs w:val="28"/>
          <w:rtl/>
        </w:rPr>
        <w:t xml:space="preserve"> ) </w:t>
      </w:r>
      <w:r w:rsidRPr="00ED133A">
        <w:rPr>
          <w:rFonts w:cs="B Nazanin" w:hint="eastAsia"/>
          <w:szCs w:val="28"/>
          <w:rtl/>
        </w:rPr>
        <w:t>مورد</w:t>
      </w:r>
      <w:r w:rsidRPr="00ED133A">
        <w:rPr>
          <w:rFonts w:cs="B Nazanin"/>
          <w:szCs w:val="28"/>
          <w:rtl/>
        </w:rPr>
        <w:t xml:space="preserve"> </w:t>
      </w:r>
      <w:r w:rsidRPr="00ED133A">
        <w:rPr>
          <w:rFonts w:cs="B Nazanin" w:hint="eastAsia"/>
          <w:szCs w:val="28"/>
          <w:rtl/>
        </w:rPr>
        <w:t>استفاده</w:t>
      </w:r>
      <w:r w:rsidRPr="00ED133A">
        <w:rPr>
          <w:rFonts w:cs="B Nazanin"/>
          <w:szCs w:val="28"/>
          <w:rtl/>
        </w:rPr>
        <w:t xml:space="preserve"> </w:t>
      </w:r>
      <w:r w:rsidRPr="00ED133A">
        <w:rPr>
          <w:rFonts w:cs="B Nazanin" w:hint="eastAsia"/>
          <w:szCs w:val="28"/>
          <w:rtl/>
        </w:rPr>
        <w:t>در</w:t>
      </w:r>
      <w:r w:rsidRPr="00ED133A">
        <w:rPr>
          <w:rFonts w:cs="B Nazanin"/>
          <w:szCs w:val="28"/>
          <w:rtl/>
        </w:rPr>
        <w:t xml:space="preserve"> </w:t>
      </w:r>
      <w:r w:rsidRPr="00ED133A">
        <w:rPr>
          <w:rFonts w:cs="B Nazanin" w:hint="eastAsia"/>
          <w:szCs w:val="28"/>
          <w:rtl/>
        </w:rPr>
        <w:t>پايان</w:t>
      </w:r>
      <w:r w:rsidRPr="00ED133A">
        <w:rPr>
          <w:rFonts w:cs="B Nazanin"/>
          <w:szCs w:val="28"/>
          <w:rtl/>
        </w:rPr>
        <w:t xml:space="preserve"> </w:t>
      </w:r>
      <w:r w:rsidRPr="00ED133A">
        <w:rPr>
          <w:rFonts w:cs="B Nazanin" w:hint="eastAsia"/>
          <w:szCs w:val="28"/>
          <w:rtl/>
        </w:rPr>
        <w:t>نامه</w:t>
      </w:r>
    </w:p>
    <w:p w:rsidR="00774166" w:rsidRPr="00ED133A" w:rsidRDefault="00774166" w:rsidP="00774166">
      <w:pPr>
        <w:jc w:val="lowKashida"/>
        <w:rPr>
          <w:rFonts w:cs="B Nazanin"/>
          <w:szCs w:val="24"/>
          <w:rtl/>
        </w:rPr>
      </w:pPr>
    </w:p>
    <w:p w:rsidR="003E547E" w:rsidRPr="003E547E" w:rsidRDefault="003E547E" w:rsidP="003E547E">
      <w:pPr>
        <w:spacing w:after="200" w:line="360" w:lineRule="auto"/>
        <w:jc w:val="both"/>
        <w:rPr>
          <w:rFonts w:ascii="Calibri" w:eastAsia="Calibri" w:hAnsi="Calibri" w:cs="B Nazanin"/>
          <w:b/>
          <w:bCs/>
          <w:sz w:val="28"/>
          <w:rtl/>
          <w:lang w:bidi="fa-IR"/>
        </w:rPr>
      </w:pPr>
      <w:r w:rsidRPr="003E547E">
        <w:rPr>
          <w:rFonts w:ascii="Calibri" w:eastAsia="Calibri" w:hAnsi="Calibri" w:cs="B Nazanin" w:hint="cs"/>
          <w:b/>
          <w:bCs/>
          <w:sz w:val="28"/>
          <w:rtl/>
          <w:lang w:bidi="fa-IR"/>
        </w:rPr>
        <w:t>منابع فارسی :</w:t>
      </w:r>
    </w:p>
    <w:p w:rsidR="003E547E" w:rsidRPr="003E547E" w:rsidRDefault="003E547E" w:rsidP="003E547E">
      <w:pPr>
        <w:spacing w:line="360" w:lineRule="auto"/>
        <w:ind w:firstLine="288"/>
        <w:jc w:val="both"/>
        <w:rPr>
          <w:rFonts w:cs="B Nazanin"/>
          <w:sz w:val="28"/>
          <w:rtl/>
        </w:rPr>
      </w:pPr>
      <w:r w:rsidRPr="003E547E">
        <w:rPr>
          <w:rFonts w:cs="B Nazanin" w:hint="cs"/>
          <w:sz w:val="28"/>
          <w:rtl/>
        </w:rPr>
        <w:t xml:space="preserve">اصغری مقدم، محمد علی و گلک، ناصر. (1384). نقش راهبردهای مقابله با درد در سازگاری با درد مزمن. </w:t>
      </w:r>
      <w:r w:rsidRPr="003E547E">
        <w:rPr>
          <w:rFonts w:cs="B Nazanin" w:hint="cs"/>
          <w:i/>
          <w:iCs/>
          <w:sz w:val="28"/>
          <w:rtl/>
        </w:rPr>
        <w:t>دانشور رفتار،</w:t>
      </w:r>
      <w:r w:rsidRPr="003E547E">
        <w:rPr>
          <w:rFonts w:cs="B Nazanin" w:hint="cs"/>
          <w:sz w:val="28"/>
          <w:rtl/>
        </w:rPr>
        <w:t xml:space="preserve"> سال دوازدهم، شماره 10: 23-1.</w:t>
      </w:r>
    </w:p>
    <w:p w:rsidR="003E547E" w:rsidRPr="003E547E" w:rsidRDefault="003E547E" w:rsidP="003E547E">
      <w:pPr>
        <w:spacing w:line="360" w:lineRule="auto"/>
        <w:ind w:firstLine="288"/>
        <w:jc w:val="both"/>
        <w:rPr>
          <w:rFonts w:cs="B Nazanin"/>
          <w:sz w:val="28"/>
          <w:rtl/>
        </w:rPr>
      </w:pPr>
      <w:r w:rsidRPr="003E547E">
        <w:rPr>
          <w:rFonts w:cs="B Nazanin" w:hint="cs"/>
          <w:sz w:val="28"/>
          <w:rtl/>
        </w:rPr>
        <w:t xml:space="preserve">بابامحمدی، حسن؛ نگارنده، رضا؛ دهقان نیری، ناهید. (1392). استراتژی تطابقی مهم مورد استفاده توسط مبتلایان به ضایعات نخاعی: یک مطالعه کیفی. </w:t>
      </w:r>
      <w:r w:rsidRPr="003E547E">
        <w:rPr>
          <w:rFonts w:cs="B Nazanin" w:hint="cs"/>
          <w:i/>
          <w:iCs/>
          <w:sz w:val="28"/>
          <w:rtl/>
        </w:rPr>
        <w:t>مجله تحقیقات کیفی در علوم سلامت</w:t>
      </w:r>
      <w:r w:rsidRPr="003E547E">
        <w:rPr>
          <w:rFonts w:cs="B Nazanin" w:hint="cs"/>
          <w:sz w:val="28"/>
          <w:rtl/>
        </w:rPr>
        <w:t>، سال 2، شماره 1: ص 100-90.</w:t>
      </w:r>
    </w:p>
    <w:p w:rsidR="003E547E" w:rsidRPr="003E547E" w:rsidRDefault="003E547E" w:rsidP="003E547E">
      <w:pPr>
        <w:spacing w:line="360" w:lineRule="auto"/>
        <w:ind w:firstLine="288"/>
        <w:jc w:val="both"/>
        <w:rPr>
          <w:rFonts w:cs="B Nazanin"/>
          <w:sz w:val="28"/>
          <w:rtl/>
        </w:rPr>
      </w:pPr>
      <w:r w:rsidRPr="003E547E">
        <w:rPr>
          <w:rFonts w:cs="B Nazanin" w:hint="cs"/>
          <w:sz w:val="28"/>
          <w:rtl/>
        </w:rPr>
        <w:t xml:space="preserve">پدرام، محمد؛ محمدی، مسعود؛ نظیری؛ قاسم، و آیین پرست، ندا. (1389). اثر بخشی گروه درمانی شناختی-رفتاری بر درمان اختلال اضطراب، افسردگی و ایجاد امیدواری در زنان مبتلا به سرطان سینه. </w:t>
      </w:r>
      <w:r w:rsidRPr="003E547E">
        <w:rPr>
          <w:rFonts w:cs="B Nazanin" w:hint="cs"/>
          <w:i/>
          <w:iCs/>
          <w:sz w:val="28"/>
          <w:rtl/>
        </w:rPr>
        <w:t>فصلنامه علمی-پژوهشی زن و جامعه</w:t>
      </w:r>
      <w:r w:rsidRPr="003E547E">
        <w:rPr>
          <w:rFonts w:cs="B Nazanin" w:hint="cs"/>
          <w:sz w:val="28"/>
          <w:rtl/>
        </w:rPr>
        <w:t>، سال اول، شماره 4: ص76-61.</w:t>
      </w:r>
    </w:p>
    <w:p w:rsidR="003E547E" w:rsidRPr="003E547E" w:rsidRDefault="003E547E" w:rsidP="003E547E">
      <w:pPr>
        <w:spacing w:line="360" w:lineRule="auto"/>
        <w:ind w:firstLine="288"/>
        <w:jc w:val="both"/>
        <w:rPr>
          <w:rFonts w:ascii="Calibri" w:eastAsia="Calibri" w:hAnsi="Calibri" w:cs="B Nazanin"/>
          <w:sz w:val="28"/>
          <w:rtl/>
          <w:lang w:bidi="fa-IR"/>
        </w:rPr>
      </w:pPr>
      <w:r w:rsidRPr="003E547E">
        <w:rPr>
          <w:rFonts w:ascii="Calibri" w:eastAsia="Calibri" w:hAnsi="Calibri" w:cs="B Nazanin" w:hint="cs"/>
          <w:sz w:val="28"/>
          <w:rtl/>
          <w:lang w:bidi="fa-IR"/>
        </w:rPr>
        <w:t xml:space="preserve">حاتمی، سعید؛ صابونچی، رضا؛ سخاوت، آرش؛ آهار، مصطفی؛ و موسوی، سید حسین. (1391). مقایسه کیفیت زندگی جانبازان و معلولین شرکت کننده و غیر شرکت کننده در ورزش همگانی. </w:t>
      </w:r>
      <w:r w:rsidRPr="003E547E">
        <w:rPr>
          <w:rFonts w:ascii="Calibri" w:eastAsia="Calibri" w:hAnsi="Calibri" w:cs="B Nazanin" w:hint="cs"/>
          <w:i/>
          <w:iCs/>
          <w:sz w:val="28"/>
          <w:rtl/>
          <w:lang w:bidi="fa-IR"/>
        </w:rPr>
        <w:t>فصلنامه تحقیقات و علوم ورزشی</w:t>
      </w:r>
      <w:r w:rsidRPr="003E547E">
        <w:rPr>
          <w:rFonts w:ascii="Calibri" w:eastAsia="Calibri" w:hAnsi="Calibri" w:cs="B Nazanin" w:hint="cs"/>
          <w:sz w:val="28"/>
          <w:rtl/>
          <w:lang w:bidi="fa-IR"/>
        </w:rPr>
        <w:t>، سال دوم، شماره 7: 38-29.</w:t>
      </w:r>
    </w:p>
    <w:p w:rsidR="003E547E" w:rsidRPr="003E547E" w:rsidRDefault="003E547E" w:rsidP="003E547E">
      <w:pPr>
        <w:spacing w:line="360" w:lineRule="auto"/>
        <w:ind w:firstLine="288"/>
        <w:jc w:val="both"/>
        <w:rPr>
          <w:rFonts w:ascii="Calibri" w:eastAsia="Calibri" w:hAnsi="Calibri" w:cs="B Nazanin"/>
          <w:sz w:val="28"/>
          <w:rtl/>
          <w:lang w:bidi="fa-IR"/>
        </w:rPr>
      </w:pPr>
      <w:r w:rsidRPr="003E547E">
        <w:rPr>
          <w:rFonts w:ascii="Calibri" w:eastAsia="Calibri" w:hAnsi="Calibri" w:cs="B Nazanin" w:hint="cs"/>
          <w:sz w:val="28"/>
          <w:rtl/>
          <w:lang w:bidi="fa-IR"/>
        </w:rPr>
        <w:t xml:space="preserve">حسن زاده پشنگ، سمیرا؛ زارع، حسین؛ علی پور، احمد. (1391). اثر بخشی آموزش شیوه های مقابله با استرس بر تاب آوری، اضطراب، افسردگی و استرس بیماران مبتلا به ضایعات نخاعی. </w:t>
      </w:r>
      <w:r w:rsidRPr="003E547E">
        <w:rPr>
          <w:rFonts w:ascii="Calibri" w:eastAsia="Calibri" w:hAnsi="Calibri" w:cs="B Nazanin" w:hint="cs"/>
          <w:i/>
          <w:iCs/>
          <w:sz w:val="28"/>
          <w:rtl/>
          <w:lang w:bidi="fa-IR"/>
        </w:rPr>
        <w:t>فصلنامه دانشگاه علوم پزشکی جهرم،</w:t>
      </w:r>
      <w:r w:rsidRPr="003E547E">
        <w:rPr>
          <w:rFonts w:ascii="Calibri" w:eastAsia="Calibri" w:hAnsi="Calibri" w:cs="B Nazanin" w:hint="cs"/>
          <w:sz w:val="28"/>
          <w:rtl/>
          <w:lang w:bidi="fa-IR"/>
        </w:rPr>
        <w:t xml:space="preserve"> دوره دهم، شماره 3: ص25-15.</w:t>
      </w:r>
    </w:p>
    <w:p w:rsidR="003E547E" w:rsidRPr="003E547E" w:rsidRDefault="003E547E" w:rsidP="003E547E">
      <w:pPr>
        <w:spacing w:line="360" w:lineRule="auto"/>
        <w:ind w:firstLine="288"/>
        <w:jc w:val="both"/>
        <w:rPr>
          <w:rFonts w:cs="B Nazanin"/>
          <w:sz w:val="28"/>
          <w:rtl/>
        </w:rPr>
      </w:pPr>
      <w:r w:rsidRPr="003E547E">
        <w:rPr>
          <w:rFonts w:cs="B Nazanin"/>
          <w:sz w:val="28"/>
          <w:rtl/>
        </w:rPr>
        <w:lastRenderedPageBreak/>
        <w:t>دابسون</w:t>
      </w:r>
      <w:r w:rsidRPr="003E547E">
        <w:rPr>
          <w:rFonts w:ascii="Calibri" w:eastAsia="Calibri" w:hAnsi="Calibri" w:cs="B Nazanin" w:hint="cs"/>
          <w:sz w:val="28"/>
          <w:rtl/>
        </w:rPr>
        <w:t xml:space="preserve">، </w:t>
      </w:r>
      <w:r w:rsidRPr="003E547E">
        <w:rPr>
          <w:rFonts w:cs="B Nazanin"/>
          <w:sz w:val="28"/>
          <w:rtl/>
        </w:rPr>
        <w:t>کيت استفان</w:t>
      </w:r>
      <w:r w:rsidRPr="003E547E">
        <w:rPr>
          <w:rFonts w:cs="B Nazanin" w:hint="cs"/>
          <w:sz w:val="28"/>
          <w:rtl/>
        </w:rPr>
        <w:t xml:space="preserve"> و</w:t>
      </w:r>
      <w:r w:rsidRPr="003E547E">
        <w:rPr>
          <w:rFonts w:ascii="Calibri" w:eastAsia="Calibri" w:hAnsi="Calibri" w:cs="B Nazanin"/>
          <w:sz w:val="28"/>
          <w:rtl/>
        </w:rPr>
        <w:t xml:space="preserve"> </w:t>
      </w:r>
      <w:r w:rsidRPr="003E547E">
        <w:rPr>
          <w:rFonts w:cs="B Nazanin"/>
          <w:sz w:val="28"/>
          <w:rtl/>
        </w:rPr>
        <w:t>محمدخانی</w:t>
      </w:r>
      <w:r w:rsidRPr="003E547E">
        <w:rPr>
          <w:rFonts w:cs="B Nazanin" w:hint="cs"/>
          <w:sz w:val="28"/>
          <w:rtl/>
        </w:rPr>
        <w:t>،</w:t>
      </w:r>
      <w:r w:rsidRPr="003E547E">
        <w:rPr>
          <w:rFonts w:cs="B Nazanin"/>
          <w:sz w:val="28"/>
          <w:rtl/>
        </w:rPr>
        <w:t xml:space="preserve"> پروانه</w:t>
      </w:r>
      <w:r w:rsidRPr="003E547E">
        <w:rPr>
          <w:rFonts w:cs="B Nazanin" w:hint="cs"/>
          <w:sz w:val="28"/>
          <w:rtl/>
        </w:rPr>
        <w:t>. (1386).</w:t>
      </w:r>
      <w:r w:rsidRPr="003E547E">
        <w:rPr>
          <w:rFonts w:cs="B Nazanin"/>
          <w:color w:val="000000"/>
          <w:sz w:val="28"/>
          <w:rtl/>
        </w:rPr>
        <w:t xml:space="preserve"> </w:t>
      </w:r>
      <w:r w:rsidR="006F0D34">
        <w:fldChar w:fldCharType="begin"/>
      </w:r>
      <w:r w:rsidR="006F0D34">
        <w:instrText xml:space="preserve"> HYPERLINK "http://rehabilitationj.uswr.ac.ir/files/site1/user_files_581925/admin-A-10-1-134-0e707da.pdf" </w:instrText>
      </w:r>
      <w:r w:rsidR="006F0D34">
        <w:fldChar w:fldCharType="separate"/>
      </w:r>
      <w:r w:rsidRPr="003E547E">
        <w:rPr>
          <w:rFonts w:cs="B Nazanin"/>
          <w:color w:val="000000"/>
          <w:sz w:val="28"/>
          <w:rtl/>
        </w:rPr>
        <w:t>مختصات روانسنجی پرسشنامه افسردگی بک -2 در يک نمونه بزرگ مبتلايان به اختلال افسردگی اساسی</w:t>
      </w:r>
      <w:r w:rsidR="006F0D34">
        <w:rPr>
          <w:rFonts w:cs="B Nazanin"/>
          <w:color w:val="000000"/>
          <w:sz w:val="28"/>
        </w:rPr>
        <w:fldChar w:fldCharType="end"/>
      </w:r>
      <w:r w:rsidRPr="003E547E">
        <w:rPr>
          <w:rFonts w:cs="B Nazanin" w:hint="cs"/>
          <w:i/>
          <w:iCs/>
          <w:color w:val="000000"/>
          <w:sz w:val="28"/>
          <w:rtl/>
        </w:rPr>
        <w:t>.</w:t>
      </w:r>
      <w:r w:rsidRPr="003E547E">
        <w:rPr>
          <w:rFonts w:cs="B Nazanin"/>
          <w:i/>
          <w:iCs/>
          <w:sz w:val="28"/>
          <w:rtl/>
        </w:rPr>
        <w:t xml:space="preserve"> ويژه نامه توانبخشي در بيماريها و اختلالات رواني</w:t>
      </w:r>
      <w:r w:rsidRPr="003E547E">
        <w:rPr>
          <w:rFonts w:cs="B Nazanin" w:hint="cs"/>
          <w:sz w:val="28"/>
          <w:rtl/>
        </w:rPr>
        <w:t>، دوره 8، شماره 2.</w:t>
      </w:r>
    </w:p>
    <w:p w:rsidR="003E547E" w:rsidRPr="003E547E" w:rsidRDefault="003E547E" w:rsidP="003E547E">
      <w:pPr>
        <w:spacing w:line="360" w:lineRule="auto"/>
        <w:ind w:firstLine="288"/>
        <w:jc w:val="both"/>
        <w:rPr>
          <w:rFonts w:cs="B Nazanin"/>
          <w:sz w:val="28"/>
          <w:rtl/>
        </w:rPr>
      </w:pPr>
      <w:r w:rsidRPr="003E547E">
        <w:rPr>
          <w:rFonts w:cs="B Nazanin" w:hint="cs"/>
          <w:sz w:val="28"/>
          <w:rtl/>
        </w:rPr>
        <w:t xml:space="preserve">رجبی، ساجده و یزدخواستی، فربیا. (1393). اثر بخشی درمان گروهی پذیرش و تعهد بر اضطراب و افسردگی زنان مبتلا به بیماری ام اس. </w:t>
      </w:r>
      <w:r w:rsidRPr="003E547E">
        <w:rPr>
          <w:rFonts w:cs="B Nazanin" w:hint="cs"/>
          <w:i/>
          <w:iCs/>
          <w:sz w:val="28"/>
          <w:rtl/>
        </w:rPr>
        <w:t>مجله روان شناسی بالینی</w:t>
      </w:r>
      <w:r w:rsidRPr="003E547E">
        <w:rPr>
          <w:rFonts w:cs="B Nazanin" w:hint="cs"/>
          <w:sz w:val="28"/>
          <w:rtl/>
        </w:rPr>
        <w:t>، سال ششم، شماره 1 (21): 39-29.</w:t>
      </w:r>
    </w:p>
    <w:p w:rsidR="003E547E" w:rsidRPr="003E547E" w:rsidRDefault="003E547E" w:rsidP="003E547E">
      <w:pPr>
        <w:spacing w:after="120" w:line="360" w:lineRule="auto"/>
        <w:ind w:firstLine="237"/>
        <w:jc w:val="both"/>
        <w:rPr>
          <w:rFonts w:ascii="IRNazanin" w:eastAsia="Calibri" w:hAnsi="IRNazanin" w:cs="B Nazanin"/>
          <w:sz w:val="28"/>
          <w:rtl/>
          <w:lang w:val="en-GB" w:bidi="fa-IR"/>
        </w:rPr>
      </w:pPr>
      <w:r w:rsidRPr="003E547E">
        <w:rPr>
          <w:rFonts w:ascii="IRNazanin" w:eastAsia="Calibri" w:hAnsi="IRNazanin" w:cs="B Nazanin" w:hint="cs"/>
          <w:sz w:val="28"/>
          <w:rtl/>
          <w:lang w:val="en-GB" w:bidi="fa-IR"/>
        </w:rPr>
        <w:t xml:space="preserve">سعادت جو، علیرضا؛ رضوانی، محمد رضا؛ طبیعی، شهناز؛ و عودی، داود. (1391). مقایسه کیفیت زندگی در بیماران دیابتی نوع 2 با افرد غیر دیابتی. مراقبت های نوین، </w:t>
      </w:r>
      <w:r w:rsidRPr="003E547E">
        <w:rPr>
          <w:rFonts w:ascii="IRNazanin" w:eastAsia="Calibri" w:hAnsi="IRNazanin" w:cs="B Nazanin" w:hint="cs"/>
          <w:i/>
          <w:iCs/>
          <w:sz w:val="28"/>
          <w:rtl/>
          <w:lang w:val="en-GB" w:bidi="fa-IR"/>
        </w:rPr>
        <w:t>فصلنامه علمی دانشکده پرستاری و مامایی دانشگاه علوم پزشکی بیرجند</w:t>
      </w:r>
      <w:r w:rsidRPr="003E547E">
        <w:rPr>
          <w:rFonts w:ascii="IRNazanin" w:eastAsia="Calibri" w:hAnsi="IRNazanin" w:cs="B Nazanin" w:hint="cs"/>
          <w:sz w:val="28"/>
          <w:rtl/>
          <w:lang w:val="en-GB" w:bidi="fa-IR"/>
        </w:rPr>
        <w:t>، دوره9، شماره 1: ص 31-24.</w:t>
      </w:r>
    </w:p>
    <w:p w:rsidR="003E547E" w:rsidRPr="003E547E" w:rsidRDefault="003E547E" w:rsidP="003E547E">
      <w:pPr>
        <w:spacing w:line="360" w:lineRule="auto"/>
        <w:ind w:firstLine="288"/>
        <w:jc w:val="both"/>
        <w:rPr>
          <w:rFonts w:ascii="Calibri" w:eastAsia="Calibri" w:hAnsi="Calibri" w:cs="B Nazanin"/>
          <w:sz w:val="28"/>
          <w:rtl/>
          <w:lang w:bidi="fa-IR"/>
        </w:rPr>
      </w:pPr>
      <w:r w:rsidRPr="003E547E">
        <w:rPr>
          <w:rFonts w:ascii="Calibri" w:eastAsia="Calibri" w:hAnsi="Calibri" w:cs="B Nazanin" w:hint="cs"/>
          <w:sz w:val="28"/>
          <w:rtl/>
          <w:lang w:bidi="fa-IR"/>
        </w:rPr>
        <w:t xml:space="preserve">شاهنده، هانیه؛ وامقی، روشنک؛ حاتمی زاده، نیکتا؛ کاظم نژاد، انوشیروان. (1383). کیفیت زندگی افراد مبتلا به ضایعه نخاعی. </w:t>
      </w:r>
      <w:r w:rsidRPr="003E547E">
        <w:rPr>
          <w:rFonts w:ascii="Calibri" w:eastAsia="Calibri" w:hAnsi="Calibri" w:cs="B Nazanin" w:hint="cs"/>
          <w:i/>
          <w:iCs/>
          <w:sz w:val="28"/>
          <w:rtl/>
          <w:lang w:bidi="fa-IR"/>
        </w:rPr>
        <w:t>مجله دانشکده بهداشت و انستیتو تحقیقات بهداشتی</w:t>
      </w:r>
      <w:r w:rsidRPr="003E547E">
        <w:rPr>
          <w:rFonts w:ascii="Calibri" w:eastAsia="Calibri" w:hAnsi="Calibri" w:cs="B Nazanin" w:hint="cs"/>
          <w:sz w:val="28"/>
          <w:rtl/>
          <w:lang w:bidi="fa-IR"/>
        </w:rPr>
        <w:t>.سال سوم، شماره 3: 9-1.</w:t>
      </w:r>
    </w:p>
    <w:p w:rsidR="003E547E" w:rsidRPr="003E547E" w:rsidRDefault="006F0D34" w:rsidP="003E547E">
      <w:pPr>
        <w:spacing w:line="360" w:lineRule="auto"/>
        <w:ind w:firstLine="288"/>
        <w:jc w:val="both"/>
        <w:rPr>
          <w:rFonts w:cs="B Nazanin"/>
          <w:sz w:val="28"/>
          <w:rtl/>
        </w:rPr>
      </w:pPr>
      <w:hyperlink r:id="rId7" w:history="1">
        <w:r w:rsidR="003E547E" w:rsidRPr="003E547E">
          <w:rPr>
            <w:rFonts w:cs="B Nazanin"/>
            <w:color w:val="000000"/>
            <w:sz w:val="28"/>
            <w:rtl/>
          </w:rPr>
          <w:t>شيخ الاسلامي</w:t>
        </w:r>
        <w:r w:rsidR="003E547E" w:rsidRPr="003E547E">
          <w:rPr>
            <w:rFonts w:cs="B Nazanin" w:hint="cs"/>
            <w:color w:val="000000"/>
            <w:sz w:val="28"/>
            <w:rtl/>
          </w:rPr>
          <w:t xml:space="preserve">، </w:t>
        </w:r>
        <w:r w:rsidR="003E547E" w:rsidRPr="003E547E">
          <w:rPr>
            <w:rFonts w:cs="B Nazanin"/>
            <w:color w:val="000000"/>
            <w:sz w:val="28"/>
            <w:rtl/>
          </w:rPr>
          <w:t xml:space="preserve"> فرزانه</w:t>
        </w:r>
      </w:hyperlink>
      <w:r w:rsidR="003E547E" w:rsidRPr="003E547E">
        <w:rPr>
          <w:rFonts w:cs="B Nazanin" w:hint="cs"/>
          <w:color w:val="000000"/>
          <w:sz w:val="28"/>
          <w:rtl/>
        </w:rPr>
        <w:t>. (1382).</w:t>
      </w:r>
      <w:r w:rsidR="003E547E" w:rsidRPr="003E547E">
        <w:rPr>
          <w:rFonts w:cs="B Nazanin"/>
          <w:sz w:val="28"/>
          <w:rtl/>
        </w:rPr>
        <w:t xml:space="preserve"> بررسي تاثير گروه درماني بر ميزان اضطراب مبتلايان به سكته قلبي بيمارستان هاي منتخب دانشگاه</w:t>
      </w:r>
      <w:r w:rsidR="003E547E" w:rsidRPr="003E547E">
        <w:rPr>
          <w:rFonts w:cs="B Nazanin" w:hint="cs"/>
          <w:sz w:val="28"/>
          <w:rtl/>
        </w:rPr>
        <w:t>.</w:t>
      </w:r>
      <w:r w:rsidR="003E547E" w:rsidRPr="003E547E">
        <w:rPr>
          <w:rFonts w:ascii="Calibri" w:eastAsia="Calibri" w:hAnsi="Calibri" w:cs="B Nazanin"/>
          <w:i/>
          <w:iCs/>
          <w:sz w:val="28"/>
          <w:rtl/>
        </w:rPr>
        <w:t xml:space="preserve"> </w:t>
      </w:r>
      <w:r w:rsidR="003E547E" w:rsidRPr="003E547E">
        <w:rPr>
          <w:rFonts w:cs="B Nazanin"/>
          <w:i/>
          <w:iCs/>
          <w:sz w:val="28"/>
          <w:rtl/>
        </w:rPr>
        <w:t>اصول بهداشت رواني</w:t>
      </w:r>
      <w:r w:rsidR="003E547E" w:rsidRPr="003E547E">
        <w:rPr>
          <w:rFonts w:cs="B Nazanin" w:hint="cs"/>
          <w:sz w:val="28"/>
          <w:rtl/>
        </w:rPr>
        <w:t>، شماره20-19، دوره5: ص106-100.</w:t>
      </w:r>
    </w:p>
    <w:p w:rsidR="003E547E" w:rsidRPr="003E547E" w:rsidRDefault="003E547E" w:rsidP="003E547E">
      <w:pPr>
        <w:autoSpaceDE w:val="0"/>
        <w:autoSpaceDN w:val="0"/>
        <w:adjustRightInd w:val="0"/>
        <w:spacing w:line="360" w:lineRule="auto"/>
        <w:ind w:firstLine="288"/>
        <w:jc w:val="both"/>
        <w:rPr>
          <w:rFonts w:ascii="B Lotus,Bold" w:eastAsia="Calibri" w:hAnsi="Calibri" w:cs="B Nazanin"/>
          <w:sz w:val="28"/>
          <w:rtl/>
          <w:lang w:bidi="fa-IR"/>
        </w:rPr>
      </w:pPr>
      <w:r w:rsidRPr="003E547E">
        <w:rPr>
          <w:rFonts w:ascii="B Lotus,Bold" w:eastAsia="Calibri" w:hAnsi="Calibri" w:cs="B Nazanin" w:hint="cs"/>
          <w:sz w:val="28"/>
          <w:rtl/>
          <w:lang w:bidi="fa-IR"/>
        </w:rPr>
        <w:t xml:space="preserve">فتحی آشتیانی، علی. (1389). </w:t>
      </w:r>
      <w:r w:rsidRPr="003E547E">
        <w:rPr>
          <w:rFonts w:ascii="B Lotus,Bold" w:eastAsia="Calibri" w:hAnsi="Calibri" w:cs="B Nazanin" w:hint="cs"/>
          <w:i/>
          <w:iCs/>
          <w:sz w:val="28"/>
          <w:rtl/>
          <w:lang w:bidi="fa-IR"/>
        </w:rPr>
        <w:t>آزمون های روان شناختی: ارزشیابی شخصیت و سلامت روان</w:t>
      </w:r>
      <w:r w:rsidRPr="003E547E">
        <w:rPr>
          <w:rFonts w:ascii="B Lotus,Bold" w:eastAsia="Calibri" w:hAnsi="Calibri" w:cs="B Nazanin" w:hint="cs"/>
          <w:sz w:val="28"/>
          <w:rtl/>
          <w:lang w:bidi="fa-IR"/>
        </w:rPr>
        <w:t>. چاپ دوم، تهران: انتشارات بعثت.</w:t>
      </w:r>
    </w:p>
    <w:p w:rsidR="003E547E" w:rsidRPr="003E547E" w:rsidRDefault="003E547E" w:rsidP="003E547E">
      <w:pPr>
        <w:spacing w:line="360" w:lineRule="auto"/>
        <w:ind w:firstLine="288"/>
        <w:jc w:val="both"/>
        <w:rPr>
          <w:rFonts w:cs="B Nazanin"/>
          <w:sz w:val="28"/>
          <w:rtl/>
        </w:rPr>
      </w:pPr>
      <w:r w:rsidRPr="003E547E">
        <w:rPr>
          <w:rFonts w:cs="B Nazanin" w:hint="cs"/>
          <w:sz w:val="28"/>
          <w:rtl/>
        </w:rPr>
        <w:t>کاویانی، حسین؛ و موسوی، اشرف سادات. (1387). ویژگی های روان سنجی پرسشنامه اضطراب بک در طبقات سنی و جنسی جمعیت ایرانی. مج</w:t>
      </w:r>
      <w:r w:rsidRPr="003E547E">
        <w:rPr>
          <w:rFonts w:cs="B Nazanin" w:hint="cs"/>
          <w:i/>
          <w:iCs/>
          <w:sz w:val="28"/>
          <w:rtl/>
        </w:rPr>
        <w:t>له علوم پزشکی</w:t>
      </w:r>
      <w:r w:rsidRPr="003E547E">
        <w:rPr>
          <w:rFonts w:cs="B Nazanin" w:hint="cs"/>
          <w:sz w:val="28"/>
          <w:rtl/>
        </w:rPr>
        <w:t>، جلد 66، شماره 2: 140-136.</w:t>
      </w:r>
    </w:p>
    <w:p w:rsidR="003E547E" w:rsidRPr="003E547E" w:rsidRDefault="003E547E" w:rsidP="003E547E">
      <w:pPr>
        <w:spacing w:line="360" w:lineRule="auto"/>
        <w:ind w:firstLine="288"/>
        <w:jc w:val="both"/>
        <w:rPr>
          <w:rFonts w:ascii="Calibri" w:eastAsia="Calibri" w:hAnsi="Calibri" w:cs="B Nazanin"/>
          <w:sz w:val="28"/>
          <w:rtl/>
          <w:lang w:bidi="fa-IR"/>
        </w:rPr>
      </w:pPr>
      <w:r w:rsidRPr="003E547E">
        <w:rPr>
          <w:rFonts w:ascii="Calibri" w:eastAsia="Calibri" w:hAnsi="Calibri" w:cs="B Nazanin" w:hint="cs"/>
          <w:sz w:val="28"/>
          <w:rtl/>
          <w:lang w:bidi="fa-IR"/>
        </w:rPr>
        <w:t xml:space="preserve">مرادی، اعظم؛ ملک پور، مختار؛ امیری، شعله؛ مولوی، حسین؛ نوری، ابوالقاسم. (1389). مقایسه اثرات آموزش های عزت نفس، خود کار آمدی و انگیزش پیشرفت برکیفیت زندگی زنان مبتلا به ناتوانی جسمی </w:t>
      </w:r>
      <w:r w:rsidRPr="003E547E">
        <w:rPr>
          <w:rFonts w:eastAsia="Calibri" w:cs="Times New Roman" w:hint="cs"/>
          <w:sz w:val="28"/>
          <w:rtl/>
          <w:lang w:bidi="fa-IR"/>
        </w:rPr>
        <w:t>–</w:t>
      </w:r>
      <w:r w:rsidRPr="003E547E">
        <w:rPr>
          <w:rFonts w:ascii="Calibri" w:eastAsia="Calibri" w:hAnsi="Calibri" w:cs="B Nazanin" w:hint="cs"/>
          <w:sz w:val="28"/>
          <w:rtl/>
          <w:lang w:bidi="fa-IR"/>
        </w:rPr>
        <w:t xml:space="preserve"> حرکتی. </w:t>
      </w:r>
      <w:r w:rsidRPr="003E547E">
        <w:rPr>
          <w:rFonts w:ascii="Calibri" w:eastAsia="Calibri" w:hAnsi="Calibri" w:cs="B Nazanin" w:hint="cs"/>
          <w:i/>
          <w:iCs/>
          <w:sz w:val="28"/>
          <w:rtl/>
          <w:lang w:bidi="fa-IR"/>
        </w:rPr>
        <w:t>پژوهش در حیطه کودکان استثنایی</w:t>
      </w:r>
      <w:r w:rsidRPr="003E547E">
        <w:rPr>
          <w:rFonts w:ascii="Calibri" w:eastAsia="Calibri" w:hAnsi="Calibri" w:cs="B Nazanin" w:hint="cs"/>
          <w:sz w:val="28"/>
          <w:rtl/>
          <w:lang w:bidi="fa-IR"/>
        </w:rPr>
        <w:t>، سال دهم، شماره 1: 64-49.</w:t>
      </w:r>
    </w:p>
    <w:p w:rsidR="003E547E" w:rsidRPr="003E547E" w:rsidRDefault="003E547E" w:rsidP="003E547E">
      <w:pPr>
        <w:spacing w:line="360" w:lineRule="auto"/>
        <w:ind w:firstLine="288"/>
        <w:jc w:val="both"/>
        <w:rPr>
          <w:rFonts w:ascii="Calibri" w:eastAsia="Calibri" w:hAnsi="Calibri" w:cs="B Nazanin"/>
          <w:sz w:val="28"/>
          <w:rtl/>
          <w:lang w:bidi="fa-IR"/>
        </w:rPr>
      </w:pPr>
      <w:r w:rsidRPr="003E547E">
        <w:rPr>
          <w:rFonts w:ascii="Calibri" w:eastAsia="Calibri" w:hAnsi="Calibri" w:cs="B Nazanin" w:hint="cs"/>
          <w:sz w:val="28"/>
          <w:rtl/>
          <w:lang w:bidi="fa-IR"/>
        </w:rPr>
        <w:t xml:space="preserve">مقدم، مژگان؛ حبیبی، رویا؛ دواتگران، کیوان؛ نظم ده، کاظم. (1388). </w:t>
      </w:r>
      <w:r w:rsidRPr="003E547E">
        <w:rPr>
          <w:rFonts w:ascii="Calibri" w:eastAsia="Calibri" w:hAnsi="Calibri" w:cs="B Nazanin" w:hint="cs"/>
          <w:i/>
          <w:iCs/>
          <w:sz w:val="28"/>
          <w:rtl/>
          <w:lang w:bidi="fa-IR"/>
        </w:rPr>
        <w:t>توان بخشی جامع ضایعه نخاعی</w:t>
      </w:r>
      <w:r w:rsidRPr="003E547E">
        <w:rPr>
          <w:rFonts w:ascii="Calibri" w:eastAsia="Calibri" w:hAnsi="Calibri" w:cs="B Nazanin" w:hint="cs"/>
          <w:sz w:val="28"/>
          <w:rtl/>
          <w:lang w:bidi="fa-IR"/>
        </w:rPr>
        <w:t>. تهران: سازمان بهزیستی کشور.</w:t>
      </w:r>
    </w:p>
    <w:p w:rsidR="003E547E" w:rsidRPr="003E547E" w:rsidRDefault="003E547E" w:rsidP="003E547E">
      <w:pPr>
        <w:spacing w:after="200" w:line="360" w:lineRule="auto"/>
        <w:jc w:val="both"/>
        <w:rPr>
          <w:rFonts w:ascii="Calibri" w:eastAsia="Calibri" w:hAnsi="Calibri" w:cs="B Nazanin"/>
          <w:b/>
          <w:bCs/>
          <w:sz w:val="28"/>
          <w:rtl/>
          <w:lang w:bidi="fa-IR"/>
        </w:rPr>
      </w:pPr>
      <w:r w:rsidRPr="003E547E">
        <w:rPr>
          <w:rFonts w:ascii="Calibri" w:eastAsia="Calibri" w:hAnsi="Calibri" w:cs="B Nazanin"/>
          <w:noProof/>
          <w:sz w:val="22"/>
          <w:szCs w:val="22"/>
        </w:rPr>
        <w:t xml:space="preserve"> </w:t>
      </w:r>
      <w:r w:rsidRPr="003E547E">
        <w:rPr>
          <w:rFonts w:ascii="Calibri" w:eastAsia="Calibri" w:hAnsi="Calibri" w:cs="B Nazanin" w:hint="cs"/>
          <w:b/>
          <w:bCs/>
          <w:sz w:val="28"/>
          <w:rtl/>
          <w:lang w:bidi="fa-IR"/>
        </w:rPr>
        <w:t>منابع انگلیسی:</w:t>
      </w:r>
    </w:p>
    <w:p w:rsidR="003E547E" w:rsidRPr="003E547E" w:rsidRDefault="003E547E" w:rsidP="003E547E">
      <w:pPr>
        <w:bidi w:val="0"/>
        <w:spacing w:line="360" w:lineRule="auto"/>
        <w:ind w:firstLine="288"/>
        <w:jc w:val="both"/>
        <w:rPr>
          <w:rFonts w:eastAsia="Calibri" w:cs="B Nazanin"/>
          <w:sz w:val="28"/>
          <w:rtl/>
          <w:lang w:bidi="fa-IR"/>
        </w:rPr>
      </w:pPr>
      <w:r w:rsidRPr="003E547E">
        <w:rPr>
          <w:rFonts w:eastAsia="Calibri" w:cs="B Nazanin"/>
          <w:sz w:val="28"/>
          <w:lang w:bidi="fa-IR"/>
        </w:rPr>
        <w:t xml:space="preserve">Alexander, C. J., </w:t>
      </w:r>
      <w:proofErr w:type="spellStart"/>
      <w:r w:rsidRPr="003E547E">
        <w:rPr>
          <w:rFonts w:eastAsia="Calibri" w:cs="B Nazanin"/>
          <w:sz w:val="28"/>
          <w:lang w:bidi="fa-IR"/>
        </w:rPr>
        <w:t>Sipski</w:t>
      </w:r>
      <w:proofErr w:type="spellEnd"/>
      <w:r w:rsidRPr="003E547E">
        <w:rPr>
          <w:rFonts w:eastAsia="Calibri" w:cs="B Nazanin"/>
          <w:sz w:val="28"/>
          <w:lang w:bidi="fa-IR"/>
        </w:rPr>
        <w:t xml:space="preserve">, M. L., &amp; Findley, T. W. (1993). </w:t>
      </w:r>
      <w:proofErr w:type="spellStart"/>
      <w:r w:rsidRPr="003E547E">
        <w:rPr>
          <w:rFonts w:eastAsia="Calibri" w:cs="B Nazanin"/>
          <w:sz w:val="28"/>
          <w:lang w:bidi="fa-IR"/>
        </w:rPr>
        <w:t>Sexua</w:t>
      </w:r>
      <w:proofErr w:type="spellEnd"/>
      <w:r w:rsidRPr="003E547E">
        <w:rPr>
          <w:rFonts w:eastAsia="Calibri" w:cs="B Nazanin"/>
          <w:sz w:val="28"/>
          <w:lang w:bidi="fa-IR"/>
        </w:rPr>
        <w:t xml:space="preserve"> activities </w:t>
      </w:r>
      <w:proofErr w:type="spellStart"/>
      <w:r w:rsidRPr="003E547E">
        <w:rPr>
          <w:rFonts w:eastAsia="Calibri" w:cs="B Nazanin"/>
          <w:sz w:val="28"/>
          <w:lang w:bidi="fa-IR"/>
        </w:rPr>
        <w:t>desireand</w:t>
      </w:r>
      <w:proofErr w:type="spellEnd"/>
      <w:r w:rsidRPr="003E547E">
        <w:rPr>
          <w:rFonts w:eastAsia="Calibri" w:cs="B Nazanin"/>
          <w:sz w:val="28"/>
          <w:lang w:bidi="fa-IR"/>
        </w:rPr>
        <w:t xml:space="preserve"> satisfaction in men pre-and post-spinal cord injury, Arch </w:t>
      </w:r>
      <w:proofErr w:type="gramStart"/>
      <w:r w:rsidRPr="003E547E">
        <w:rPr>
          <w:rFonts w:eastAsia="Calibri" w:cs="B Nazanin"/>
          <w:sz w:val="28"/>
          <w:lang w:bidi="fa-IR"/>
        </w:rPr>
        <w:t xml:space="preserve">sex </w:t>
      </w:r>
      <w:r w:rsidRPr="003E547E">
        <w:rPr>
          <w:rFonts w:eastAsia="Calibri" w:cs="B Nazanin" w:hint="cs"/>
          <w:sz w:val="28"/>
          <w:rtl/>
          <w:lang w:bidi="fa-IR"/>
        </w:rPr>
        <w:t xml:space="preserve"> </w:t>
      </w:r>
      <w:proofErr w:type="spellStart"/>
      <w:r w:rsidRPr="003E547E">
        <w:rPr>
          <w:rFonts w:eastAsia="Calibri" w:cs="B Nazanin"/>
          <w:sz w:val="28"/>
          <w:lang w:bidi="fa-IR"/>
        </w:rPr>
        <w:t>behav</w:t>
      </w:r>
      <w:proofErr w:type="spellEnd"/>
      <w:proofErr w:type="gramEnd"/>
      <w:r w:rsidRPr="003E547E">
        <w:rPr>
          <w:rFonts w:eastAsia="Calibri" w:cs="B Nazanin"/>
          <w:sz w:val="28"/>
          <w:lang w:bidi="fa-IR"/>
        </w:rPr>
        <w:t>, ,JUN,22(3):227-2.</w:t>
      </w:r>
    </w:p>
    <w:p w:rsidR="003E547E" w:rsidRPr="003E547E" w:rsidRDefault="003E547E" w:rsidP="003E547E">
      <w:pPr>
        <w:autoSpaceDE w:val="0"/>
        <w:autoSpaceDN w:val="0"/>
        <w:bidi w:val="0"/>
        <w:adjustRightInd w:val="0"/>
        <w:spacing w:after="120" w:line="360" w:lineRule="auto"/>
        <w:ind w:firstLine="284"/>
        <w:jc w:val="both"/>
        <w:rPr>
          <w:rFonts w:eastAsia="Calibri" w:cs="B Nazanin"/>
          <w:sz w:val="28"/>
          <w:rtl/>
          <w:lang w:bidi="fa-IR"/>
        </w:rPr>
      </w:pPr>
      <w:r w:rsidRPr="003E547E">
        <w:rPr>
          <w:rFonts w:eastAsia="Calibri" w:cs="B Nazanin"/>
          <w:sz w:val="28"/>
        </w:rPr>
        <w:t>Beak, A. T., steer, R. A., &amp; Brown, G. k. (1996). Beck</w:t>
      </w:r>
      <w:r w:rsidRPr="003E547E">
        <w:rPr>
          <w:rFonts w:eastAsia="Calibri" w:cs="B Nazanin"/>
          <w:sz w:val="28"/>
          <w:rtl/>
          <w:lang w:bidi="fa-IR"/>
        </w:rPr>
        <w:t xml:space="preserve"> </w:t>
      </w:r>
      <w:r w:rsidRPr="003E547E">
        <w:rPr>
          <w:rFonts w:eastAsia="Calibri" w:cs="B Nazanin"/>
          <w:sz w:val="28"/>
        </w:rPr>
        <w:t>Depression Inventory for measuring depression</w:t>
      </w:r>
      <w:r w:rsidRPr="003E547E">
        <w:rPr>
          <w:rFonts w:eastAsia="Calibri" w:cs="B Nazanin"/>
          <w:sz w:val="28"/>
          <w:rtl/>
          <w:lang w:bidi="fa-IR"/>
        </w:rPr>
        <w:t xml:space="preserve"> </w:t>
      </w:r>
      <w:r w:rsidRPr="003E547E">
        <w:rPr>
          <w:rFonts w:eastAsia="Calibri" w:cs="B Nazanin"/>
          <w:sz w:val="28"/>
        </w:rPr>
        <w:t>.</w:t>
      </w:r>
      <w:r w:rsidRPr="003E547E">
        <w:rPr>
          <w:rFonts w:eastAsia="Calibri" w:cs="B Nazanin"/>
          <w:i/>
          <w:iCs/>
          <w:sz w:val="28"/>
        </w:rPr>
        <w:t xml:space="preserve">Arch Gen </w:t>
      </w:r>
      <w:proofErr w:type="spellStart"/>
      <w:r w:rsidRPr="003E547E">
        <w:rPr>
          <w:rFonts w:eastAsia="Calibri" w:cs="B Nazanin"/>
          <w:i/>
          <w:iCs/>
          <w:sz w:val="28"/>
        </w:rPr>
        <w:t>psychol</w:t>
      </w:r>
      <w:proofErr w:type="spellEnd"/>
      <w:r w:rsidRPr="003E547E">
        <w:rPr>
          <w:rFonts w:eastAsia="Calibri" w:cs="B Nazanin"/>
          <w:sz w:val="28"/>
        </w:rPr>
        <w:t>; (4): 561-571.</w:t>
      </w:r>
    </w:p>
    <w:p w:rsidR="003E547E" w:rsidRPr="003E547E" w:rsidRDefault="003E547E" w:rsidP="003E547E">
      <w:pPr>
        <w:bidi w:val="0"/>
        <w:spacing w:after="120" w:line="360" w:lineRule="auto"/>
        <w:ind w:firstLine="284"/>
        <w:rPr>
          <w:rFonts w:eastAsia="Calibri" w:cs="B Nazanin"/>
          <w:sz w:val="28"/>
          <w:rtl/>
        </w:rPr>
      </w:pPr>
      <w:r w:rsidRPr="003E547E">
        <w:rPr>
          <w:rFonts w:eastAsia="Calibri" w:cs="B Nazanin"/>
          <w:sz w:val="28"/>
        </w:rPr>
        <w:lastRenderedPageBreak/>
        <w:t>Beck A</w:t>
      </w:r>
      <w:r w:rsidRPr="003E547E">
        <w:rPr>
          <w:rFonts w:eastAsia="Calibri" w:cs="B Nazanin" w:hint="cs"/>
          <w:sz w:val="28"/>
          <w:rtl/>
        </w:rPr>
        <w:t>.</w:t>
      </w:r>
      <w:proofErr w:type="gramStart"/>
      <w:r w:rsidRPr="003E547E">
        <w:rPr>
          <w:rFonts w:eastAsia="Calibri" w:cs="B Nazanin"/>
          <w:sz w:val="28"/>
        </w:rPr>
        <w:t xml:space="preserve">, </w:t>
      </w:r>
      <w:r w:rsidRPr="003E547E">
        <w:rPr>
          <w:rFonts w:eastAsia="Calibri" w:cs="B Nazanin" w:hint="cs"/>
          <w:sz w:val="28"/>
          <w:rtl/>
        </w:rPr>
        <w:t xml:space="preserve"> </w:t>
      </w:r>
      <w:r w:rsidRPr="003E547E">
        <w:rPr>
          <w:rFonts w:eastAsia="Calibri" w:cs="B Nazanin"/>
          <w:sz w:val="28"/>
        </w:rPr>
        <w:t>&amp;</w:t>
      </w:r>
      <w:proofErr w:type="gramEnd"/>
      <w:r w:rsidRPr="003E547E">
        <w:rPr>
          <w:rFonts w:eastAsia="Calibri" w:cs="B Nazanin"/>
          <w:sz w:val="28"/>
        </w:rPr>
        <w:t xml:space="preserve"> Rush J.(2000). </w:t>
      </w:r>
      <w:r w:rsidRPr="003E547E">
        <w:rPr>
          <w:rFonts w:eastAsia="Calibri" w:cs="B Nazanin"/>
          <w:i/>
          <w:iCs/>
          <w:sz w:val="28"/>
        </w:rPr>
        <w:t>Cognitive therapy of depression</w:t>
      </w:r>
      <w:r w:rsidRPr="003E547E">
        <w:rPr>
          <w:rFonts w:eastAsia="Calibri" w:cs="B Nazanin"/>
          <w:sz w:val="28"/>
        </w:rPr>
        <w:t>. New York: Gilford Press; 13-15.</w:t>
      </w:r>
    </w:p>
    <w:p w:rsidR="003E547E" w:rsidRPr="003E547E" w:rsidRDefault="003E547E" w:rsidP="003E547E">
      <w:pPr>
        <w:autoSpaceDE w:val="0"/>
        <w:autoSpaceDN w:val="0"/>
        <w:bidi w:val="0"/>
        <w:adjustRightInd w:val="0"/>
        <w:spacing w:after="120" w:line="360" w:lineRule="auto"/>
        <w:jc w:val="both"/>
        <w:rPr>
          <w:rFonts w:cs="B Nazanin"/>
          <w:sz w:val="28"/>
          <w:rtl/>
        </w:rPr>
      </w:pPr>
      <w:proofErr w:type="spellStart"/>
      <w:r w:rsidRPr="003E547E">
        <w:rPr>
          <w:rFonts w:cs="B Nazanin"/>
          <w:sz w:val="28"/>
        </w:rPr>
        <w:t>Benavente</w:t>
      </w:r>
      <w:proofErr w:type="spellEnd"/>
      <w:r w:rsidRPr="003E547E">
        <w:rPr>
          <w:rFonts w:cs="B Nazanin"/>
          <w:sz w:val="28"/>
        </w:rPr>
        <w:t xml:space="preserve">, A., </w:t>
      </w:r>
      <w:proofErr w:type="spellStart"/>
      <w:r w:rsidRPr="003E547E">
        <w:rPr>
          <w:rFonts w:cs="B Nazanin"/>
          <w:sz w:val="28"/>
        </w:rPr>
        <w:t>Palazon</w:t>
      </w:r>
      <w:proofErr w:type="spellEnd"/>
      <w:r w:rsidRPr="003E547E">
        <w:rPr>
          <w:rFonts w:cs="B Nazanin"/>
          <w:sz w:val="28"/>
        </w:rPr>
        <w:t>, R., Tamayo, R.,</w:t>
      </w:r>
      <w:r w:rsidRPr="003E547E">
        <w:rPr>
          <w:rFonts w:cs="B Nazanin"/>
          <w:sz w:val="28"/>
          <w:rtl/>
          <w:lang w:bidi="fa-IR"/>
        </w:rPr>
        <w:t xml:space="preserve"> </w:t>
      </w:r>
      <w:r w:rsidRPr="003E547E">
        <w:rPr>
          <w:rFonts w:cs="B Nazanin"/>
          <w:sz w:val="28"/>
        </w:rPr>
        <w:t xml:space="preserve">Moran, E., </w:t>
      </w:r>
      <w:proofErr w:type="spellStart"/>
      <w:r w:rsidRPr="003E547E">
        <w:rPr>
          <w:rFonts w:cs="B Nazanin"/>
          <w:sz w:val="28"/>
        </w:rPr>
        <w:t>Alaejos</w:t>
      </w:r>
      <w:proofErr w:type="spellEnd"/>
      <w:r w:rsidRPr="003E547E">
        <w:rPr>
          <w:rFonts w:cs="B Nazanin"/>
          <w:sz w:val="28"/>
        </w:rPr>
        <w:t xml:space="preserve">, J. &amp; </w:t>
      </w:r>
      <w:proofErr w:type="spellStart"/>
      <w:r w:rsidRPr="003E547E">
        <w:rPr>
          <w:rFonts w:cs="B Nazanin"/>
          <w:sz w:val="28"/>
        </w:rPr>
        <w:t>Alcaraz</w:t>
      </w:r>
      <w:proofErr w:type="spellEnd"/>
      <w:r w:rsidRPr="003E547E">
        <w:rPr>
          <w:rFonts w:cs="B Nazanin"/>
          <w:sz w:val="28"/>
        </w:rPr>
        <w:t>, A.</w:t>
      </w:r>
      <w:r w:rsidRPr="003E547E">
        <w:rPr>
          <w:rFonts w:cs="B Nazanin"/>
          <w:sz w:val="28"/>
          <w:rtl/>
          <w:lang w:bidi="fa-IR"/>
        </w:rPr>
        <w:t xml:space="preserve"> </w:t>
      </w:r>
      <w:r w:rsidRPr="003E547E">
        <w:rPr>
          <w:rFonts w:cs="B Nazanin"/>
          <w:sz w:val="28"/>
          <w:lang w:bidi="fa-IR"/>
        </w:rPr>
        <w:t xml:space="preserve">(2003). </w:t>
      </w:r>
      <w:r w:rsidRPr="003E547E">
        <w:rPr>
          <w:rFonts w:cs="B Nazanin"/>
          <w:sz w:val="28"/>
        </w:rPr>
        <w:t>Assessment of disability in spinal</w:t>
      </w:r>
      <w:r w:rsidRPr="003E547E">
        <w:rPr>
          <w:rFonts w:cs="B Nazanin"/>
          <w:sz w:val="28"/>
          <w:rtl/>
          <w:lang w:bidi="fa-IR"/>
        </w:rPr>
        <w:t xml:space="preserve"> </w:t>
      </w:r>
      <w:r w:rsidRPr="003E547E">
        <w:rPr>
          <w:rFonts w:cs="B Nazanin"/>
          <w:sz w:val="28"/>
        </w:rPr>
        <w:t xml:space="preserve">cord injury. </w:t>
      </w:r>
      <w:proofErr w:type="spellStart"/>
      <w:r w:rsidRPr="003E547E">
        <w:rPr>
          <w:rFonts w:cs="B Nazanin"/>
          <w:i/>
          <w:iCs/>
          <w:sz w:val="28"/>
        </w:rPr>
        <w:t>Disabil</w:t>
      </w:r>
      <w:proofErr w:type="spellEnd"/>
      <w:r w:rsidRPr="003E547E">
        <w:rPr>
          <w:rFonts w:cs="B Nazanin"/>
          <w:i/>
          <w:iCs/>
          <w:sz w:val="28"/>
        </w:rPr>
        <w:t xml:space="preserve"> </w:t>
      </w:r>
      <w:proofErr w:type="spellStart"/>
      <w:r w:rsidRPr="003E547E">
        <w:rPr>
          <w:rFonts w:cs="B Nazanin"/>
          <w:i/>
          <w:iCs/>
          <w:sz w:val="28"/>
        </w:rPr>
        <w:t>Rehabil</w:t>
      </w:r>
      <w:proofErr w:type="spellEnd"/>
      <w:r w:rsidRPr="003E547E">
        <w:rPr>
          <w:rFonts w:cs="B Nazanin"/>
          <w:sz w:val="28"/>
        </w:rPr>
        <w:t>. 16</w:t>
      </w:r>
      <w:proofErr w:type="gramStart"/>
      <w:r w:rsidRPr="003E547E">
        <w:rPr>
          <w:rFonts w:cs="B Nazanin"/>
          <w:sz w:val="28"/>
        </w:rPr>
        <w:t>;25</w:t>
      </w:r>
      <w:proofErr w:type="gramEnd"/>
      <w:r w:rsidRPr="003E547E">
        <w:rPr>
          <w:rFonts w:cs="B Nazanin"/>
          <w:sz w:val="28"/>
        </w:rPr>
        <w:t>(18):1065-70</w:t>
      </w:r>
      <w:r w:rsidRPr="003E547E">
        <w:rPr>
          <w:rFonts w:cs="B Nazanin"/>
          <w:sz w:val="28"/>
          <w:rtl/>
        </w:rPr>
        <w:t>.</w:t>
      </w:r>
    </w:p>
    <w:p w:rsidR="003E547E" w:rsidRPr="003E547E" w:rsidRDefault="003E547E" w:rsidP="003E547E">
      <w:pPr>
        <w:bidi w:val="0"/>
        <w:spacing w:before="100" w:beforeAutospacing="1" w:after="120" w:line="360" w:lineRule="auto"/>
        <w:ind w:firstLine="284"/>
        <w:jc w:val="both"/>
        <w:outlineLvl w:val="0"/>
        <w:rPr>
          <w:rFonts w:cs="B Nazanin"/>
          <w:bCs/>
          <w:sz w:val="28"/>
          <w:rtl/>
        </w:rPr>
      </w:pPr>
      <w:proofErr w:type="spellStart"/>
      <w:r w:rsidRPr="003E547E">
        <w:rPr>
          <w:rFonts w:eastAsia="Calibri" w:cs="B Nazanin"/>
          <w:bCs/>
          <w:sz w:val="28"/>
        </w:rPr>
        <w:t>Brinkborg</w:t>
      </w:r>
      <w:proofErr w:type="spellEnd"/>
      <w:r w:rsidRPr="003E547E">
        <w:rPr>
          <w:rFonts w:eastAsia="Calibri" w:cs="B Nazanin"/>
          <w:bCs/>
          <w:sz w:val="28"/>
        </w:rPr>
        <w:t xml:space="preserve">, H., </w:t>
      </w:r>
      <w:proofErr w:type="spellStart"/>
      <w:r w:rsidRPr="003E547E">
        <w:rPr>
          <w:rFonts w:eastAsia="Calibri" w:cs="B Nazanin"/>
          <w:bCs/>
          <w:sz w:val="28"/>
        </w:rPr>
        <w:t>Michanek</w:t>
      </w:r>
      <w:proofErr w:type="spellEnd"/>
      <w:r w:rsidRPr="003E547E">
        <w:rPr>
          <w:rFonts w:eastAsia="Calibri" w:cs="B Nazanin"/>
          <w:bCs/>
          <w:sz w:val="28"/>
        </w:rPr>
        <w:t xml:space="preserve">, J., </w:t>
      </w:r>
      <w:proofErr w:type="spellStart"/>
      <w:r w:rsidRPr="003E547E">
        <w:rPr>
          <w:rFonts w:eastAsia="Calibri" w:cs="B Nazanin"/>
          <w:bCs/>
          <w:sz w:val="28"/>
        </w:rPr>
        <w:t>Hesser</w:t>
      </w:r>
      <w:proofErr w:type="spellEnd"/>
      <w:r w:rsidRPr="003E547E">
        <w:rPr>
          <w:rFonts w:eastAsia="Calibri" w:cs="B Nazanin"/>
          <w:bCs/>
          <w:sz w:val="28"/>
        </w:rPr>
        <w:t xml:space="preserve">, H., &amp; Berglund, G. (2011). </w:t>
      </w:r>
      <w:r w:rsidRPr="003E547E">
        <w:rPr>
          <w:rFonts w:cs="B Nazanin"/>
          <w:bCs/>
          <w:kern w:val="36"/>
          <w:sz w:val="28"/>
        </w:rPr>
        <w:t>Acceptance and commitment therapy for the treatment of stress among social workers: A randomized controlled trial</w:t>
      </w:r>
      <w:r w:rsidRPr="003E547E">
        <w:rPr>
          <w:rFonts w:cs="B Nazanin"/>
          <w:bCs/>
          <w:i/>
          <w:iCs/>
          <w:kern w:val="36"/>
          <w:sz w:val="28"/>
        </w:rPr>
        <w:t xml:space="preserve">. </w:t>
      </w:r>
      <w:hyperlink r:id="rId8" w:tooltip="Go to Behaviour Research and Therapy on ScienceDirect" w:history="1">
        <w:proofErr w:type="spellStart"/>
        <w:r w:rsidRPr="003E547E">
          <w:rPr>
            <w:rFonts w:cs="B Nazanin"/>
            <w:bCs/>
            <w:i/>
            <w:iCs/>
            <w:sz w:val="28"/>
          </w:rPr>
          <w:t>Behaviour</w:t>
        </w:r>
        <w:proofErr w:type="spellEnd"/>
        <w:r w:rsidRPr="003E547E">
          <w:rPr>
            <w:rFonts w:cs="B Nazanin"/>
            <w:bCs/>
            <w:i/>
            <w:iCs/>
            <w:sz w:val="28"/>
          </w:rPr>
          <w:t xml:space="preserve"> Research and Therapy</w:t>
        </w:r>
      </w:hyperlink>
      <w:r w:rsidRPr="003E547E">
        <w:rPr>
          <w:rFonts w:cs="B Nazanin"/>
          <w:bCs/>
          <w:kern w:val="36"/>
          <w:sz w:val="28"/>
        </w:rPr>
        <w:t xml:space="preserve">, </w:t>
      </w:r>
      <w:hyperlink r:id="rId9" w:tooltip="Go to table of contents for this volume/issue" w:history="1">
        <w:r w:rsidRPr="003E547E">
          <w:rPr>
            <w:rFonts w:cs="B Nazanin"/>
            <w:bCs/>
            <w:sz w:val="28"/>
          </w:rPr>
          <w:t xml:space="preserve"> 49, 6–7</w:t>
        </w:r>
      </w:hyperlink>
      <w:r w:rsidRPr="003E547E">
        <w:rPr>
          <w:rFonts w:cs="B Nazanin"/>
          <w:bCs/>
          <w:sz w:val="28"/>
        </w:rPr>
        <w:t>: 389–398.</w:t>
      </w:r>
    </w:p>
    <w:p w:rsidR="003E547E" w:rsidRPr="003E547E" w:rsidRDefault="003E547E" w:rsidP="003E547E">
      <w:pPr>
        <w:autoSpaceDE w:val="0"/>
        <w:autoSpaceDN w:val="0"/>
        <w:bidi w:val="0"/>
        <w:adjustRightInd w:val="0"/>
        <w:spacing w:after="120" w:line="360" w:lineRule="auto"/>
        <w:jc w:val="both"/>
        <w:rPr>
          <w:rFonts w:cs="B Nazanin"/>
          <w:sz w:val="28"/>
          <w:rtl/>
        </w:rPr>
      </w:pPr>
      <w:proofErr w:type="spellStart"/>
      <w:r w:rsidRPr="003E547E">
        <w:rPr>
          <w:rFonts w:cs="B Nazanin"/>
          <w:sz w:val="28"/>
        </w:rPr>
        <w:t>Bullinger</w:t>
      </w:r>
      <w:proofErr w:type="spellEnd"/>
      <w:r w:rsidRPr="003E547E">
        <w:rPr>
          <w:rFonts w:cs="B Nazanin"/>
          <w:sz w:val="28"/>
        </w:rPr>
        <w:t xml:space="preserve">, M. (1991). Testing and evaluation quality of life measures for German clinical trials. </w:t>
      </w:r>
      <w:r w:rsidRPr="003E547E">
        <w:rPr>
          <w:rFonts w:cs="B Nazanin"/>
          <w:i/>
          <w:iCs/>
          <w:sz w:val="28"/>
        </w:rPr>
        <w:t>Controlled clinical trial</w:t>
      </w:r>
      <w:r w:rsidRPr="003E547E">
        <w:rPr>
          <w:rFonts w:cs="B Nazanin"/>
          <w:sz w:val="28"/>
        </w:rPr>
        <w:t>. 12:915.</w:t>
      </w:r>
    </w:p>
    <w:p w:rsidR="003E547E" w:rsidRPr="003E547E" w:rsidRDefault="003E547E" w:rsidP="003E547E">
      <w:pPr>
        <w:autoSpaceDE w:val="0"/>
        <w:autoSpaceDN w:val="0"/>
        <w:bidi w:val="0"/>
        <w:adjustRightInd w:val="0"/>
        <w:spacing w:after="120" w:line="360" w:lineRule="auto"/>
        <w:ind w:firstLine="284"/>
        <w:jc w:val="both"/>
        <w:rPr>
          <w:rFonts w:eastAsia="Calibri" w:cs="B Nazanin"/>
          <w:sz w:val="28"/>
          <w:rtl/>
        </w:rPr>
      </w:pPr>
      <w:r w:rsidRPr="003E547E">
        <w:rPr>
          <w:rFonts w:eastAsia="Calibri" w:cs="B Nazanin"/>
          <w:sz w:val="28"/>
        </w:rPr>
        <w:t>Catalano, D</w:t>
      </w:r>
      <w:proofErr w:type="gramStart"/>
      <w:r w:rsidRPr="003E547E">
        <w:rPr>
          <w:rFonts w:eastAsia="Calibri" w:cs="B Nazanin"/>
          <w:sz w:val="28"/>
        </w:rPr>
        <w:t>.(</w:t>
      </w:r>
      <w:proofErr w:type="gramEnd"/>
      <w:r w:rsidRPr="003E547E">
        <w:rPr>
          <w:rFonts w:eastAsia="Calibri" w:cs="B Nazanin"/>
          <w:sz w:val="28"/>
        </w:rPr>
        <w:t xml:space="preserve">2006). </w:t>
      </w:r>
      <w:r w:rsidRPr="003E547E">
        <w:rPr>
          <w:rFonts w:eastAsia="Calibri" w:cs="B Nazanin"/>
          <w:i/>
          <w:iCs/>
          <w:sz w:val="28"/>
        </w:rPr>
        <w:t>Resiliency as a framework for predicting</w:t>
      </w:r>
      <w:r w:rsidRPr="003E547E">
        <w:rPr>
          <w:rFonts w:eastAsia="Calibri" w:cs="B Nazanin"/>
          <w:i/>
          <w:iCs/>
          <w:sz w:val="28"/>
          <w:rtl/>
          <w:lang w:bidi="fa-IR"/>
        </w:rPr>
        <w:t xml:space="preserve"> </w:t>
      </w:r>
      <w:r w:rsidRPr="003E547E">
        <w:rPr>
          <w:rFonts w:eastAsia="Calibri" w:cs="B Nazanin"/>
          <w:i/>
          <w:iCs/>
          <w:sz w:val="28"/>
        </w:rPr>
        <w:t>life adaptation in a community sample of Canadians with</w:t>
      </w:r>
      <w:r w:rsidRPr="003E547E">
        <w:rPr>
          <w:rFonts w:eastAsia="Calibri" w:cs="B Nazanin"/>
          <w:i/>
          <w:iCs/>
          <w:sz w:val="28"/>
          <w:rtl/>
          <w:lang w:bidi="fa-IR"/>
        </w:rPr>
        <w:t xml:space="preserve"> </w:t>
      </w:r>
      <w:r w:rsidRPr="003E547E">
        <w:rPr>
          <w:rFonts w:eastAsia="Calibri" w:cs="B Nazanin"/>
          <w:i/>
          <w:iCs/>
          <w:sz w:val="28"/>
        </w:rPr>
        <w:t>spinal cord injury</w:t>
      </w:r>
      <w:r w:rsidRPr="003E547E">
        <w:rPr>
          <w:rFonts w:eastAsia="Calibri" w:cs="B Nazanin"/>
          <w:sz w:val="28"/>
        </w:rPr>
        <w:t xml:space="preserve">. [PhD dissertation]. Madison: </w:t>
      </w:r>
      <w:proofErr w:type="spellStart"/>
      <w:r w:rsidRPr="003E547E">
        <w:rPr>
          <w:rFonts w:eastAsia="Calibri" w:cs="B Nazanin"/>
          <w:sz w:val="28"/>
        </w:rPr>
        <w:t>Univ</w:t>
      </w:r>
      <w:proofErr w:type="spellEnd"/>
      <w:r w:rsidRPr="003E547E">
        <w:rPr>
          <w:rFonts w:eastAsia="Calibri" w:cs="B Nazanin"/>
          <w:sz w:val="28"/>
          <w:rtl/>
          <w:lang w:bidi="fa-IR"/>
        </w:rPr>
        <w:t xml:space="preserve"> </w:t>
      </w:r>
      <w:r w:rsidRPr="003E547E">
        <w:rPr>
          <w:rFonts w:eastAsia="Calibri" w:cs="B Nazanin"/>
          <w:sz w:val="28"/>
        </w:rPr>
        <w:t>Wisconsin Madison.</w:t>
      </w:r>
    </w:p>
    <w:p w:rsidR="003E547E" w:rsidRPr="003E547E" w:rsidRDefault="003E547E" w:rsidP="003E547E">
      <w:pPr>
        <w:autoSpaceDE w:val="0"/>
        <w:autoSpaceDN w:val="0"/>
        <w:bidi w:val="0"/>
        <w:adjustRightInd w:val="0"/>
        <w:spacing w:after="120" w:line="360" w:lineRule="auto"/>
        <w:ind w:firstLine="284"/>
        <w:jc w:val="both"/>
        <w:rPr>
          <w:rFonts w:eastAsia="Calibri" w:cs="B Nazanin"/>
          <w:sz w:val="28"/>
          <w:rtl/>
        </w:rPr>
      </w:pPr>
      <w:r w:rsidRPr="003E547E">
        <w:rPr>
          <w:rFonts w:eastAsia="Calibri" w:cs="B Nazanin"/>
          <w:sz w:val="28"/>
        </w:rPr>
        <w:t xml:space="preserve">Chen, H. Y., &amp; </w:t>
      </w:r>
      <w:proofErr w:type="spellStart"/>
      <w:r w:rsidRPr="003E547E">
        <w:rPr>
          <w:rFonts w:eastAsia="Calibri" w:cs="B Nazanin"/>
          <w:sz w:val="28"/>
        </w:rPr>
        <w:t>Boore</w:t>
      </w:r>
      <w:proofErr w:type="spellEnd"/>
      <w:r w:rsidRPr="003E547E">
        <w:rPr>
          <w:rFonts w:eastAsia="Calibri" w:cs="B Nazanin"/>
          <w:sz w:val="28"/>
        </w:rPr>
        <w:t xml:space="preserve"> J. R. (2007). Establishing a super-link system: spinal cord injury</w:t>
      </w:r>
      <w:r w:rsidRPr="003E547E">
        <w:rPr>
          <w:rFonts w:eastAsia="Calibri" w:cs="B Nazanin"/>
          <w:sz w:val="28"/>
          <w:rtl/>
        </w:rPr>
        <w:t xml:space="preserve"> </w:t>
      </w:r>
      <w:r w:rsidRPr="003E547E">
        <w:rPr>
          <w:rFonts w:eastAsia="Calibri" w:cs="B Nazanin"/>
          <w:sz w:val="28"/>
        </w:rPr>
        <w:t xml:space="preserve">rehabilitation nursing. </w:t>
      </w:r>
      <w:r w:rsidRPr="003E547E">
        <w:rPr>
          <w:rFonts w:eastAsia="Calibri" w:cs="B Nazanin"/>
          <w:i/>
          <w:iCs/>
          <w:sz w:val="28"/>
        </w:rPr>
        <w:t xml:space="preserve">J </w:t>
      </w:r>
      <w:proofErr w:type="spellStart"/>
      <w:r w:rsidRPr="003E547E">
        <w:rPr>
          <w:rFonts w:eastAsia="Calibri" w:cs="B Nazanin"/>
          <w:i/>
          <w:iCs/>
          <w:sz w:val="28"/>
        </w:rPr>
        <w:t>Adv</w:t>
      </w:r>
      <w:proofErr w:type="spellEnd"/>
      <w:r w:rsidRPr="003E547E">
        <w:rPr>
          <w:rFonts w:eastAsia="Calibri" w:cs="B Nazanin"/>
          <w:i/>
          <w:iCs/>
          <w:sz w:val="28"/>
        </w:rPr>
        <w:t xml:space="preserve"> </w:t>
      </w:r>
      <w:proofErr w:type="spellStart"/>
      <w:r w:rsidRPr="003E547E">
        <w:rPr>
          <w:rFonts w:eastAsia="Calibri" w:cs="B Nazanin"/>
          <w:i/>
          <w:iCs/>
          <w:sz w:val="28"/>
        </w:rPr>
        <w:t>Nurs</w:t>
      </w:r>
      <w:proofErr w:type="spellEnd"/>
      <w:r w:rsidRPr="003E547E">
        <w:rPr>
          <w:rFonts w:eastAsia="Calibri" w:cs="B Nazanin"/>
          <w:sz w:val="28"/>
        </w:rPr>
        <w:t>;</w:t>
      </w:r>
      <w:r w:rsidRPr="003E547E">
        <w:rPr>
          <w:rFonts w:eastAsia="Calibri" w:cs="B Nazanin"/>
          <w:sz w:val="28"/>
          <w:rtl/>
          <w:lang w:bidi="fa-IR"/>
        </w:rPr>
        <w:t xml:space="preserve"> </w:t>
      </w:r>
      <w:r w:rsidRPr="003E547E">
        <w:rPr>
          <w:rFonts w:eastAsia="Calibri" w:cs="B Nazanin"/>
          <w:sz w:val="28"/>
        </w:rPr>
        <w:t>57(6): 639-48.</w:t>
      </w:r>
    </w:p>
    <w:p w:rsidR="003E547E" w:rsidRPr="003E547E" w:rsidRDefault="003E547E" w:rsidP="003E547E">
      <w:pPr>
        <w:autoSpaceDE w:val="0"/>
        <w:autoSpaceDN w:val="0"/>
        <w:bidi w:val="0"/>
        <w:adjustRightInd w:val="0"/>
        <w:spacing w:after="120" w:line="360" w:lineRule="auto"/>
        <w:ind w:firstLine="284"/>
        <w:jc w:val="both"/>
        <w:rPr>
          <w:rFonts w:eastAsia="Calibri" w:cs="B Nazanin"/>
          <w:sz w:val="28"/>
          <w:rtl/>
        </w:rPr>
      </w:pPr>
      <w:r w:rsidRPr="003E547E">
        <w:rPr>
          <w:rFonts w:eastAsia="Calibri" w:cs="B Nazanin"/>
          <w:sz w:val="28"/>
        </w:rPr>
        <w:t>Craig, A. R., Hancock, K. M., Dickson, H., et al</w:t>
      </w:r>
      <w:proofErr w:type="gramStart"/>
      <w:r w:rsidRPr="003E547E">
        <w:rPr>
          <w:rFonts w:eastAsia="Calibri" w:cs="B Nazanin"/>
          <w:sz w:val="28"/>
        </w:rPr>
        <w:t>.(</w:t>
      </w:r>
      <w:proofErr w:type="gramEnd"/>
      <w:r w:rsidRPr="003E547E">
        <w:rPr>
          <w:rFonts w:eastAsia="Calibri" w:cs="B Nazanin"/>
          <w:sz w:val="28"/>
        </w:rPr>
        <w:t>1990).</w:t>
      </w:r>
      <w:r w:rsidRPr="003E547E">
        <w:rPr>
          <w:rFonts w:eastAsia="Calibri" w:cs="B Nazanin"/>
          <w:sz w:val="28"/>
          <w:rtl/>
          <w:lang w:bidi="fa-IR"/>
        </w:rPr>
        <w:t xml:space="preserve"> </w:t>
      </w:r>
      <w:r w:rsidRPr="003E547E">
        <w:rPr>
          <w:rFonts w:eastAsia="Calibri" w:cs="B Nazanin"/>
          <w:sz w:val="28"/>
        </w:rPr>
        <w:t>Psychological consequence of spinal cord injury: a</w:t>
      </w:r>
      <w:r w:rsidRPr="003E547E">
        <w:rPr>
          <w:rFonts w:eastAsia="Calibri" w:cs="B Nazanin"/>
          <w:sz w:val="28"/>
          <w:rtl/>
          <w:lang w:bidi="fa-IR"/>
        </w:rPr>
        <w:t xml:space="preserve"> </w:t>
      </w:r>
      <w:r w:rsidRPr="003E547E">
        <w:rPr>
          <w:rFonts w:eastAsia="Calibri" w:cs="B Nazanin"/>
          <w:sz w:val="28"/>
        </w:rPr>
        <w:t>review of the literature</w:t>
      </w:r>
      <w:r w:rsidRPr="003E547E">
        <w:rPr>
          <w:rFonts w:eastAsia="Calibri" w:cs="B Nazanin"/>
          <w:i/>
          <w:iCs/>
          <w:sz w:val="28"/>
        </w:rPr>
        <w:t xml:space="preserve">. </w:t>
      </w:r>
      <w:proofErr w:type="spellStart"/>
      <w:r w:rsidRPr="003E547E">
        <w:rPr>
          <w:rFonts w:eastAsia="Calibri" w:cs="B Nazanin"/>
          <w:i/>
          <w:iCs/>
          <w:sz w:val="28"/>
        </w:rPr>
        <w:t>Aust</w:t>
      </w:r>
      <w:proofErr w:type="spellEnd"/>
      <w:r w:rsidRPr="003E547E">
        <w:rPr>
          <w:rFonts w:eastAsia="Calibri" w:cs="B Nazanin"/>
          <w:i/>
          <w:iCs/>
          <w:sz w:val="28"/>
        </w:rPr>
        <w:t xml:space="preserve"> N Z J </w:t>
      </w:r>
      <w:proofErr w:type="gramStart"/>
      <w:r w:rsidRPr="003E547E">
        <w:rPr>
          <w:rFonts w:eastAsia="Calibri" w:cs="B Nazanin"/>
          <w:i/>
          <w:iCs/>
          <w:sz w:val="28"/>
        </w:rPr>
        <w:t>Psychiatry</w:t>
      </w:r>
      <w:r w:rsidRPr="003E547E">
        <w:rPr>
          <w:rFonts w:eastAsia="Calibri" w:cs="B Nazanin"/>
          <w:sz w:val="28"/>
        </w:rPr>
        <w:t xml:space="preserve">  ;</w:t>
      </w:r>
      <w:proofErr w:type="gramEnd"/>
      <w:r w:rsidRPr="003E547E">
        <w:rPr>
          <w:rFonts w:eastAsia="Calibri" w:cs="B Nazanin"/>
          <w:sz w:val="28"/>
          <w:rtl/>
          <w:lang w:bidi="fa-IR"/>
        </w:rPr>
        <w:t xml:space="preserve"> </w:t>
      </w:r>
      <w:r w:rsidRPr="003E547E">
        <w:rPr>
          <w:rFonts w:eastAsia="Calibri" w:cs="B Nazanin"/>
          <w:sz w:val="28"/>
        </w:rPr>
        <w:t>24(3): 418-25.</w:t>
      </w:r>
    </w:p>
    <w:p w:rsidR="003E547E" w:rsidRPr="003E547E" w:rsidRDefault="003E547E" w:rsidP="003E547E">
      <w:pPr>
        <w:autoSpaceDE w:val="0"/>
        <w:autoSpaceDN w:val="0"/>
        <w:bidi w:val="0"/>
        <w:adjustRightInd w:val="0"/>
        <w:spacing w:after="120" w:line="360" w:lineRule="auto"/>
        <w:ind w:firstLine="284"/>
        <w:jc w:val="both"/>
        <w:rPr>
          <w:rFonts w:eastAsia="Calibri" w:cs="B Nazanin"/>
          <w:sz w:val="28"/>
        </w:rPr>
      </w:pPr>
      <w:r w:rsidRPr="003E547E">
        <w:rPr>
          <w:rFonts w:eastAsia="Calibri" w:cs="B Nazanin"/>
          <w:sz w:val="28"/>
        </w:rPr>
        <w:t>Crewe, N. M. (1996).Gains and losses during spinal cord</w:t>
      </w:r>
      <w:r w:rsidRPr="003E547E">
        <w:rPr>
          <w:rFonts w:eastAsia="Calibri" w:cs="B Nazanin"/>
          <w:sz w:val="28"/>
          <w:rtl/>
          <w:lang w:bidi="fa-IR"/>
        </w:rPr>
        <w:t xml:space="preserve"> </w:t>
      </w:r>
      <w:r w:rsidRPr="003E547E">
        <w:rPr>
          <w:rFonts w:eastAsia="Calibri" w:cs="B Nazanin"/>
          <w:sz w:val="28"/>
        </w:rPr>
        <w:t>injury</w:t>
      </w:r>
      <w:r w:rsidRPr="003E547E">
        <w:rPr>
          <w:rFonts w:eastAsia="Calibri" w:cs="B Nazanin"/>
          <w:i/>
          <w:iCs/>
          <w:sz w:val="28"/>
        </w:rPr>
        <w:t xml:space="preserve">. Spinal Cord </w:t>
      </w:r>
      <w:proofErr w:type="spellStart"/>
      <w:r w:rsidRPr="003E547E">
        <w:rPr>
          <w:rFonts w:eastAsia="Calibri" w:cs="B Nazanin"/>
          <w:i/>
          <w:iCs/>
          <w:sz w:val="28"/>
        </w:rPr>
        <w:t>Rehabil</w:t>
      </w:r>
      <w:proofErr w:type="spellEnd"/>
      <w:r w:rsidRPr="003E547E">
        <w:rPr>
          <w:rFonts w:eastAsia="Calibri" w:cs="B Nazanin"/>
          <w:sz w:val="28"/>
        </w:rPr>
        <w:t>; 26(1): 42-54.</w:t>
      </w:r>
      <w:r w:rsidRPr="003E547E">
        <w:rPr>
          <w:rFonts w:eastAsia="Calibri" w:cs="B Nazanin"/>
          <w:sz w:val="28"/>
          <w:rtl/>
          <w:lang w:bidi="fa-IR"/>
        </w:rPr>
        <w:t xml:space="preserve"> </w:t>
      </w:r>
      <w:r w:rsidRPr="003E547E">
        <w:rPr>
          <w:rFonts w:eastAsia="Calibri" w:cs="B Nazanin"/>
          <w:sz w:val="28"/>
        </w:rPr>
        <w:t xml:space="preserve">24. </w:t>
      </w:r>
    </w:p>
    <w:p w:rsidR="003E547E" w:rsidRPr="003E547E" w:rsidRDefault="006F0D34" w:rsidP="003E547E">
      <w:pPr>
        <w:bidi w:val="0"/>
        <w:spacing w:after="120" w:line="360" w:lineRule="auto"/>
        <w:ind w:firstLine="284"/>
        <w:jc w:val="both"/>
        <w:rPr>
          <w:rFonts w:cs="B Nazanin"/>
          <w:sz w:val="28"/>
        </w:rPr>
      </w:pPr>
      <w:hyperlink r:id="rId10" w:history="1">
        <w:proofErr w:type="spellStart"/>
        <w:r w:rsidR="003E547E" w:rsidRPr="003E547E">
          <w:rPr>
            <w:rFonts w:cs="B Nazanin"/>
            <w:sz w:val="28"/>
          </w:rPr>
          <w:t>Eilenberg</w:t>
        </w:r>
        <w:proofErr w:type="spellEnd"/>
      </w:hyperlink>
      <w:r w:rsidR="003E547E" w:rsidRPr="003E547E">
        <w:rPr>
          <w:rFonts w:cs="B Nazanin"/>
          <w:sz w:val="28"/>
        </w:rPr>
        <w:t>, T.,</w:t>
      </w:r>
      <w:r w:rsidR="003E547E" w:rsidRPr="003E547E">
        <w:rPr>
          <w:rFonts w:ascii="B Nazanin" w:eastAsia="Calibri" w:hAnsi="B Nazanin" w:cs="B Nazanin"/>
          <w:sz w:val="28"/>
        </w:rPr>
        <w:t xml:space="preserve"> </w:t>
      </w:r>
      <w:proofErr w:type="spellStart"/>
      <w:r w:rsidR="003E547E" w:rsidRPr="003E547E">
        <w:rPr>
          <w:rFonts w:cs="B Nazanin"/>
          <w:sz w:val="28"/>
        </w:rPr>
        <w:t>Kronstrand</w:t>
      </w:r>
      <w:proofErr w:type="spellEnd"/>
      <w:r w:rsidR="003E547E" w:rsidRPr="003E547E">
        <w:rPr>
          <w:rFonts w:cs="B Nazanin"/>
          <w:sz w:val="28"/>
        </w:rPr>
        <w:t xml:space="preserve">, </w:t>
      </w:r>
      <w:hyperlink r:id="rId11" w:history="1">
        <w:r w:rsidR="003E547E" w:rsidRPr="003E547E">
          <w:rPr>
            <w:rFonts w:cs="B Nazanin"/>
            <w:sz w:val="28"/>
          </w:rPr>
          <w:t xml:space="preserve">L., </w:t>
        </w:r>
      </w:hyperlink>
      <w:r w:rsidR="003E547E" w:rsidRPr="003E547E">
        <w:rPr>
          <w:rFonts w:ascii="B Nazanin" w:eastAsia="Calibri" w:hAnsi="B Nazanin" w:cs="B Nazanin"/>
          <w:sz w:val="28"/>
        </w:rPr>
        <w:t xml:space="preserve"> </w:t>
      </w:r>
      <w:r w:rsidR="003E547E" w:rsidRPr="003E547E">
        <w:rPr>
          <w:rFonts w:cs="B Nazanin"/>
          <w:sz w:val="28"/>
        </w:rPr>
        <w:t xml:space="preserve">Fink, </w:t>
      </w:r>
      <w:hyperlink r:id="rId12" w:history="1">
        <w:r w:rsidR="003E547E" w:rsidRPr="003E547E">
          <w:rPr>
            <w:rFonts w:cs="B Nazanin"/>
            <w:sz w:val="28"/>
          </w:rPr>
          <w:t>P</w:t>
        </w:r>
        <w:proofErr w:type="gramStart"/>
        <w:r w:rsidR="003E547E" w:rsidRPr="003E547E">
          <w:rPr>
            <w:rFonts w:cs="B Nazanin"/>
            <w:sz w:val="28"/>
          </w:rPr>
          <w:t xml:space="preserve">. </w:t>
        </w:r>
        <w:proofErr w:type="gramEnd"/>
      </w:hyperlink>
      <w:r w:rsidR="003E547E" w:rsidRPr="003E547E">
        <w:rPr>
          <w:rFonts w:cs="B Nazanin"/>
          <w:sz w:val="28"/>
        </w:rPr>
        <w:t>, &amp;</w:t>
      </w:r>
      <w:r w:rsidR="003E547E" w:rsidRPr="003E547E">
        <w:rPr>
          <w:rFonts w:ascii="B Nazanin" w:eastAsia="Calibri" w:hAnsi="B Nazanin" w:cs="B Nazanin"/>
          <w:sz w:val="28"/>
        </w:rPr>
        <w:t xml:space="preserve"> </w:t>
      </w:r>
      <w:proofErr w:type="spellStart"/>
      <w:r w:rsidR="003E547E" w:rsidRPr="003E547E">
        <w:rPr>
          <w:rFonts w:cs="B Nazanin"/>
          <w:sz w:val="28"/>
        </w:rPr>
        <w:t>Frostholm</w:t>
      </w:r>
      <w:proofErr w:type="spellEnd"/>
      <w:r w:rsidR="003E547E" w:rsidRPr="003E547E">
        <w:rPr>
          <w:rFonts w:cs="B Nazanin"/>
          <w:sz w:val="28"/>
        </w:rPr>
        <w:t>,</w:t>
      </w:r>
      <w:r w:rsidR="003E547E" w:rsidRPr="003E547E">
        <w:rPr>
          <w:rFonts w:cs="B Nazanin"/>
          <w:sz w:val="28"/>
          <w:vertAlign w:val="superscript"/>
        </w:rPr>
        <w:t xml:space="preserve"> </w:t>
      </w:r>
      <w:r w:rsidR="003E547E" w:rsidRPr="003E547E">
        <w:rPr>
          <w:rFonts w:cs="B Nazanin"/>
          <w:sz w:val="28"/>
        </w:rPr>
        <w:t xml:space="preserve">L.(2013).  </w:t>
      </w:r>
      <w:r w:rsidR="003E547E" w:rsidRPr="003E547E">
        <w:rPr>
          <w:rFonts w:cs="B Nazanin"/>
          <w:kern w:val="36"/>
          <w:sz w:val="28"/>
        </w:rPr>
        <w:t>Acceptance and commitment group therapy for health anxiety – Results from a pilot study.</w:t>
      </w:r>
      <w:r w:rsidR="003E547E" w:rsidRPr="003E547E">
        <w:rPr>
          <w:rFonts w:cs="B Nazanin"/>
          <w:sz w:val="28"/>
        </w:rPr>
        <w:t xml:space="preserve"> </w:t>
      </w:r>
      <w:hyperlink r:id="rId13" w:tooltip="Go to Journal of Anxiety Disorders on ScienceDirect" w:history="1">
        <w:r w:rsidR="003E547E" w:rsidRPr="003E547E">
          <w:rPr>
            <w:rFonts w:cs="B Nazanin"/>
            <w:i/>
            <w:iCs/>
            <w:sz w:val="28"/>
          </w:rPr>
          <w:t>Journal of Anxiety Disorders</w:t>
        </w:r>
      </w:hyperlink>
      <w:r w:rsidR="003E547E" w:rsidRPr="003E547E">
        <w:rPr>
          <w:rFonts w:cs="B Nazanin"/>
          <w:sz w:val="28"/>
        </w:rPr>
        <w:t>,</w:t>
      </w:r>
      <w:hyperlink r:id="rId14" w:tooltip="Go to table of contents for this volume/issue" w:history="1">
        <w:r w:rsidR="003E547E" w:rsidRPr="003E547E">
          <w:rPr>
            <w:rFonts w:cs="B Nazanin"/>
            <w:sz w:val="28"/>
          </w:rPr>
          <w:t xml:space="preserve"> 27, 5</w:t>
        </w:r>
      </w:hyperlink>
      <w:r w:rsidR="003E547E" w:rsidRPr="003E547E">
        <w:rPr>
          <w:rFonts w:cs="B Nazanin"/>
          <w:sz w:val="28"/>
        </w:rPr>
        <w:t xml:space="preserve"> : 461–468.</w:t>
      </w:r>
    </w:p>
    <w:p w:rsidR="003E547E" w:rsidRPr="003E547E" w:rsidRDefault="003E547E" w:rsidP="003E547E">
      <w:pPr>
        <w:autoSpaceDE w:val="0"/>
        <w:autoSpaceDN w:val="0"/>
        <w:bidi w:val="0"/>
        <w:adjustRightInd w:val="0"/>
        <w:spacing w:after="120" w:line="360" w:lineRule="auto"/>
        <w:ind w:firstLine="284"/>
        <w:jc w:val="both"/>
        <w:rPr>
          <w:rFonts w:eastAsia="Calibri" w:cs="B Nazanin"/>
          <w:color w:val="000000"/>
          <w:sz w:val="28"/>
        </w:rPr>
      </w:pPr>
      <w:proofErr w:type="spellStart"/>
      <w:r w:rsidRPr="003E547E">
        <w:rPr>
          <w:rFonts w:eastAsia="Calibri" w:cs="B Nazanin"/>
          <w:color w:val="000000"/>
          <w:sz w:val="28"/>
        </w:rPr>
        <w:t>Fann</w:t>
      </w:r>
      <w:proofErr w:type="spellEnd"/>
      <w:r w:rsidRPr="003E547E">
        <w:rPr>
          <w:rFonts w:eastAsia="Calibri" w:cs="B Nazanin"/>
          <w:color w:val="000000"/>
          <w:sz w:val="28"/>
        </w:rPr>
        <w:t xml:space="preserve">, J., Crane, D., Graves, D., </w:t>
      </w:r>
      <w:proofErr w:type="spellStart"/>
      <w:r w:rsidRPr="003E547E">
        <w:rPr>
          <w:rFonts w:eastAsia="Calibri" w:cs="B Nazanin"/>
          <w:color w:val="000000"/>
          <w:sz w:val="28"/>
        </w:rPr>
        <w:t>Kalpakjian</w:t>
      </w:r>
      <w:proofErr w:type="spellEnd"/>
      <w:r w:rsidRPr="003E547E">
        <w:rPr>
          <w:rFonts w:eastAsia="Calibri" w:cs="B Nazanin"/>
          <w:color w:val="000000"/>
          <w:sz w:val="28"/>
        </w:rPr>
        <w:t>, C., Tate, D., &amp; Bombardier, C</w:t>
      </w:r>
      <w:proofErr w:type="gramStart"/>
      <w:r w:rsidRPr="003E547E">
        <w:rPr>
          <w:rFonts w:eastAsia="Calibri" w:cs="B Nazanin"/>
          <w:color w:val="000000"/>
          <w:sz w:val="28"/>
        </w:rPr>
        <w:t>.(</w:t>
      </w:r>
      <w:proofErr w:type="gramEnd"/>
      <w:r w:rsidRPr="003E547E">
        <w:rPr>
          <w:rFonts w:eastAsia="Calibri" w:cs="B Nazanin"/>
          <w:color w:val="000000"/>
          <w:sz w:val="28"/>
        </w:rPr>
        <w:t>2013). Depression Treatment Preferences After Acute Traumatic Spinal Cord Injury, journal homepage ,</w:t>
      </w:r>
      <w:r w:rsidRPr="003E547E">
        <w:rPr>
          <w:rFonts w:eastAsia="Calibri" w:cs="B Nazanin"/>
          <w:i/>
          <w:iCs/>
          <w:color w:val="000000"/>
          <w:sz w:val="28"/>
        </w:rPr>
        <w:t>Archives of Physical Medicine and Rehabilitation</w:t>
      </w:r>
      <w:r w:rsidRPr="003E547E">
        <w:rPr>
          <w:rFonts w:eastAsia="Calibri" w:cs="B Nazanin"/>
          <w:color w:val="000000"/>
          <w:sz w:val="28"/>
        </w:rPr>
        <w:t>; 94:2389-95.</w:t>
      </w:r>
    </w:p>
    <w:p w:rsidR="003E547E" w:rsidRPr="003E547E" w:rsidRDefault="003E547E" w:rsidP="003E547E">
      <w:pPr>
        <w:bidi w:val="0"/>
        <w:spacing w:after="120" w:line="360" w:lineRule="auto"/>
        <w:ind w:firstLine="284"/>
        <w:jc w:val="both"/>
        <w:rPr>
          <w:rFonts w:cs="B Nazanin"/>
          <w:bCs/>
          <w:sz w:val="28"/>
          <w:rtl/>
        </w:rPr>
      </w:pPr>
      <w:r w:rsidRPr="003E547E">
        <w:rPr>
          <w:rFonts w:eastAsia="Calibri" w:cs="B Nazanin"/>
          <w:bCs/>
          <w:sz w:val="28"/>
        </w:rPr>
        <w:t>Flaxman, P.E., &amp; Bond, F. W. (2010).</w:t>
      </w:r>
      <w:r w:rsidRPr="003E547E">
        <w:rPr>
          <w:rFonts w:cs="B Nazanin"/>
          <w:bCs/>
          <w:kern w:val="36"/>
          <w:sz w:val="28"/>
        </w:rPr>
        <w:t xml:space="preserve"> A </w:t>
      </w:r>
      <w:proofErr w:type="spellStart"/>
      <w:r w:rsidRPr="003E547E">
        <w:rPr>
          <w:rFonts w:cs="B Nazanin"/>
          <w:bCs/>
          <w:kern w:val="36"/>
          <w:sz w:val="28"/>
        </w:rPr>
        <w:t>randomised</w:t>
      </w:r>
      <w:proofErr w:type="spellEnd"/>
      <w:r w:rsidRPr="003E547E">
        <w:rPr>
          <w:rFonts w:cs="B Nazanin"/>
          <w:bCs/>
          <w:kern w:val="36"/>
          <w:sz w:val="28"/>
        </w:rPr>
        <w:t xml:space="preserve"> worksite comparison of acceptance and commitment therapy and stress inoculation training. </w:t>
      </w:r>
      <w:hyperlink r:id="rId15" w:tooltip="Go to Behaviour Research and Therapy on ScienceDirect" w:history="1">
        <w:proofErr w:type="spellStart"/>
        <w:r w:rsidRPr="003E547E">
          <w:rPr>
            <w:rFonts w:cs="B Nazanin"/>
            <w:bCs/>
            <w:i/>
            <w:iCs/>
            <w:sz w:val="28"/>
          </w:rPr>
          <w:t>Behaviour</w:t>
        </w:r>
        <w:proofErr w:type="spellEnd"/>
        <w:r w:rsidRPr="003E547E">
          <w:rPr>
            <w:rFonts w:cs="B Nazanin"/>
            <w:bCs/>
            <w:i/>
            <w:iCs/>
            <w:sz w:val="28"/>
          </w:rPr>
          <w:t xml:space="preserve"> Research and Therapy</w:t>
        </w:r>
      </w:hyperlink>
      <w:r w:rsidRPr="003E547E">
        <w:rPr>
          <w:rFonts w:cs="B Nazanin"/>
          <w:bCs/>
          <w:sz w:val="28"/>
        </w:rPr>
        <w:t>,</w:t>
      </w:r>
      <w:hyperlink r:id="rId16" w:tooltip="Go to table of contents for this volume/issue" w:history="1">
        <w:r w:rsidRPr="003E547E">
          <w:rPr>
            <w:rFonts w:cs="B Nazanin"/>
            <w:bCs/>
            <w:sz w:val="28"/>
          </w:rPr>
          <w:t xml:space="preserve"> 48, 8</w:t>
        </w:r>
      </w:hyperlink>
      <w:r w:rsidRPr="003E547E">
        <w:rPr>
          <w:rFonts w:cs="B Nazanin"/>
          <w:bCs/>
          <w:sz w:val="28"/>
        </w:rPr>
        <w:t>: 816–820.</w:t>
      </w:r>
    </w:p>
    <w:p w:rsidR="003E547E" w:rsidRPr="003E547E" w:rsidRDefault="003E547E" w:rsidP="003E547E">
      <w:pPr>
        <w:bidi w:val="0"/>
        <w:spacing w:after="120" w:line="360" w:lineRule="auto"/>
        <w:ind w:firstLine="284"/>
        <w:jc w:val="both"/>
        <w:rPr>
          <w:rFonts w:cs="B Nazanin"/>
          <w:bCs/>
          <w:sz w:val="28"/>
          <w:rtl/>
        </w:rPr>
      </w:pPr>
      <w:proofErr w:type="spellStart"/>
      <w:r w:rsidRPr="003E547E">
        <w:rPr>
          <w:rFonts w:eastAsia="Calibri" w:cs="B Nazanin"/>
          <w:bCs/>
          <w:sz w:val="28"/>
        </w:rPr>
        <w:lastRenderedPageBreak/>
        <w:t>Fledderus</w:t>
      </w:r>
      <w:proofErr w:type="spellEnd"/>
      <w:r w:rsidRPr="003E547E">
        <w:rPr>
          <w:rFonts w:eastAsia="Calibri" w:cs="B Nazanin"/>
          <w:bCs/>
          <w:sz w:val="28"/>
        </w:rPr>
        <w:t>,</w:t>
      </w:r>
      <w:r w:rsidRPr="003E547E">
        <w:rPr>
          <w:rFonts w:ascii="B Nazanin" w:eastAsia="Calibri" w:hAnsi="B Nazanin" w:cs="B Nazanin"/>
          <w:bCs/>
          <w:sz w:val="28"/>
        </w:rPr>
        <w:t xml:space="preserve"> </w:t>
      </w:r>
      <w:r w:rsidRPr="003E547E">
        <w:rPr>
          <w:rFonts w:eastAsia="Calibri" w:cs="B Nazanin"/>
          <w:bCs/>
          <w:sz w:val="28"/>
        </w:rPr>
        <w:t xml:space="preserve">M., </w:t>
      </w:r>
      <w:proofErr w:type="spellStart"/>
      <w:r w:rsidRPr="003E547E">
        <w:rPr>
          <w:rFonts w:eastAsia="Calibri" w:cs="B Nazanin"/>
          <w:bCs/>
          <w:sz w:val="28"/>
        </w:rPr>
        <w:t>Bohlmeijer</w:t>
      </w:r>
      <w:proofErr w:type="spellEnd"/>
      <w:r w:rsidRPr="003E547E">
        <w:rPr>
          <w:rFonts w:eastAsia="Calibri" w:cs="B Nazanin"/>
          <w:bCs/>
          <w:sz w:val="28"/>
        </w:rPr>
        <w:t xml:space="preserve">, E. T., Fox, J., </w:t>
      </w:r>
      <w:proofErr w:type="spellStart"/>
      <w:r w:rsidRPr="003E547E">
        <w:rPr>
          <w:rFonts w:eastAsia="Calibri" w:cs="B Nazanin"/>
          <w:bCs/>
          <w:sz w:val="28"/>
        </w:rPr>
        <w:t>Schreurs</w:t>
      </w:r>
      <w:proofErr w:type="spellEnd"/>
      <w:r w:rsidRPr="003E547E">
        <w:rPr>
          <w:rFonts w:eastAsia="Calibri" w:cs="B Nazanin"/>
          <w:bCs/>
          <w:sz w:val="28"/>
        </w:rPr>
        <w:t xml:space="preserve">, K. M.G., &amp; </w:t>
      </w:r>
      <w:proofErr w:type="spellStart"/>
      <w:r w:rsidRPr="003E547E">
        <w:rPr>
          <w:rFonts w:eastAsia="Calibri" w:cs="B Nazanin"/>
          <w:bCs/>
          <w:sz w:val="28"/>
        </w:rPr>
        <w:t>Spinhoven</w:t>
      </w:r>
      <w:proofErr w:type="spellEnd"/>
      <w:r w:rsidRPr="003E547E">
        <w:rPr>
          <w:rFonts w:eastAsia="Calibri" w:cs="B Nazanin"/>
          <w:bCs/>
          <w:sz w:val="28"/>
        </w:rPr>
        <w:t>,</w:t>
      </w:r>
      <w:r w:rsidRPr="003E547E">
        <w:rPr>
          <w:rFonts w:ascii="B Nazanin" w:eastAsia="Calibri" w:hAnsi="B Nazanin" w:cs="B Nazanin"/>
          <w:bCs/>
          <w:sz w:val="28"/>
        </w:rPr>
        <w:t xml:space="preserve"> </w:t>
      </w:r>
      <w:r w:rsidRPr="003E547E">
        <w:rPr>
          <w:rFonts w:eastAsia="Calibri" w:cs="B Nazanin"/>
          <w:bCs/>
          <w:sz w:val="28"/>
        </w:rPr>
        <w:t>P. (2013).</w:t>
      </w:r>
      <w:r w:rsidRPr="003E547E">
        <w:rPr>
          <w:rFonts w:cs="B Nazanin"/>
          <w:bCs/>
          <w:kern w:val="36"/>
          <w:sz w:val="28"/>
        </w:rPr>
        <w:t xml:space="preserve"> The role of psychological flexibility in a self-help acceptance and commitment therapy intervention for psychological distress in a randomized controlled trial.</w:t>
      </w:r>
      <w:r w:rsidRPr="003E547E">
        <w:rPr>
          <w:rFonts w:cs="B Nazanin"/>
          <w:bCs/>
          <w:sz w:val="28"/>
        </w:rPr>
        <w:t xml:space="preserve"> </w:t>
      </w:r>
      <w:hyperlink r:id="rId17" w:tooltip="Go to Behaviour Research and Therapy on ScienceDirect" w:history="1">
        <w:proofErr w:type="spellStart"/>
        <w:r w:rsidRPr="003E547E">
          <w:rPr>
            <w:rFonts w:cs="B Nazanin"/>
            <w:bCs/>
            <w:i/>
            <w:iCs/>
            <w:sz w:val="28"/>
          </w:rPr>
          <w:t>Behaviour</w:t>
        </w:r>
        <w:proofErr w:type="spellEnd"/>
        <w:r w:rsidRPr="003E547E">
          <w:rPr>
            <w:rFonts w:cs="B Nazanin"/>
            <w:bCs/>
            <w:i/>
            <w:iCs/>
            <w:sz w:val="28"/>
          </w:rPr>
          <w:t xml:space="preserve"> Research and Therapy</w:t>
        </w:r>
      </w:hyperlink>
      <w:r w:rsidRPr="003E547E">
        <w:rPr>
          <w:rFonts w:cs="B Nazanin"/>
          <w:bCs/>
          <w:sz w:val="28"/>
        </w:rPr>
        <w:t xml:space="preserve">. </w:t>
      </w:r>
      <w:hyperlink r:id="rId18" w:tooltip="Go to table of contents for this volume/issue" w:history="1">
        <w:r w:rsidRPr="003E547E">
          <w:rPr>
            <w:rFonts w:cs="B Nazanin"/>
            <w:bCs/>
            <w:sz w:val="28"/>
          </w:rPr>
          <w:t>51, 3</w:t>
        </w:r>
      </w:hyperlink>
      <w:r w:rsidRPr="003E547E">
        <w:rPr>
          <w:rFonts w:cs="B Nazanin"/>
          <w:bCs/>
          <w:sz w:val="28"/>
        </w:rPr>
        <w:t>:142–151.</w:t>
      </w:r>
    </w:p>
    <w:p w:rsidR="003E547E" w:rsidRPr="003E547E" w:rsidRDefault="003E547E" w:rsidP="003E547E">
      <w:pPr>
        <w:keepNext/>
        <w:keepLines/>
        <w:bidi w:val="0"/>
        <w:spacing w:before="200" w:after="120" w:line="360" w:lineRule="auto"/>
        <w:jc w:val="both"/>
        <w:outlineLvl w:val="1"/>
        <w:rPr>
          <w:rFonts w:eastAsia="Calibri" w:cs="B Nazanin"/>
          <w:sz w:val="28"/>
          <w:rtl/>
        </w:rPr>
      </w:pPr>
      <w:r w:rsidRPr="003E547E">
        <w:rPr>
          <w:rFonts w:eastAsia="Calibri" w:cs="B Nazanin"/>
          <w:sz w:val="28"/>
        </w:rPr>
        <w:t>Harris, R</w:t>
      </w:r>
      <w:proofErr w:type="gramStart"/>
      <w:r w:rsidRPr="003E547E">
        <w:rPr>
          <w:rFonts w:eastAsia="Calibri" w:cs="B Nazanin"/>
          <w:sz w:val="28"/>
        </w:rPr>
        <w:t xml:space="preserve">. </w:t>
      </w:r>
      <w:r w:rsidRPr="003E547E">
        <w:rPr>
          <w:rFonts w:eastAsia="Calibri" w:cs="B Nazanin"/>
          <w:sz w:val="28"/>
          <w:rtl/>
        </w:rPr>
        <w:t>)</w:t>
      </w:r>
      <w:proofErr w:type="gramEnd"/>
      <w:r w:rsidRPr="003E547E">
        <w:rPr>
          <w:rFonts w:eastAsia="Calibri" w:cs="B Nazanin"/>
          <w:sz w:val="28"/>
        </w:rPr>
        <w:t>2006</w:t>
      </w:r>
      <w:r w:rsidRPr="003E547E">
        <w:rPr>
          <w:rFonts w:eastAsia="Calibri" w:cs="B Nazanin"/>
          <w:sz w:val="28"/>
          <w:rtl/>
        </w:rPr>
        <w:t>(</w:t>
      </w:r>
      <w:r w:rsidRPr="003E547E">
        <w:rPr>
          <w:rFonts w:eastAsia="Calibri" w:cs="B Nazanin"/>
          <w:sz w:val="28"/>
        </w:rPr>
        <w:t>. Embracing your demons: An overview of</w:t>
      </w:r>
      <w:r w:rsidRPr="003E547E">
        <w:rPr>
          <w:rFonts w:eastAsia="Calibri" w:cs="B Nazanin"/>
          <w:sz w:val="28"/>
          <w:rtl/>
          <w:lang w:bidi="fa-IR"/>
        </w:rPr>
        <w:t xml:space="preserve"> </w:t>
      </w:r>
      <w:proofErr w:type="spellStart"/>
      <w:r w:rsidRPr="003E547E">
        <w:rPr>
          <w:rFonts w:eastAsia="Calibri" w:cs="B Nazanin"/>
          <w:sz w:val="28"/>
        </w:rPr>
        <w:t>aceeptance</w:t>
      </w:r>
      <w:proofErr w:type="spellEnd"/>
      <w:r w:rsidRPr="003E547E">
        <w:rPr>
          <w:rFonts w:eastAsia="Calibri" w:cs="B Nazanin"/>
          <w:sz w:val="28"/>
        </w:rPr>
        <w:t xml:space="preserve"> and</w:t>
      </w:r>
      <w:r w:rsidRPr="003E547E">
        <w:rPr>
          <w:rFonts w:eastAsia="Calibri" w:cs="B Nazanin" w:hint="cs"/>
          <w:sz w:val="28"/>
          <w:rtl/>
        </w:rPr>
        <w:t xml:space="preserve"> </w:t>
      </w:r>
      <w:r w:rsidRPr="003E547E">
        <w:rPr>
          <w:rFonts w:eastAsia="Calibri" w:cs="B Nazanin"/>
          <w:sz w:val="28"/>
        </w:rPr>
        <w:t xml:space="preserve">commitment therapy. </w:t>
      </w:r>
      <w:r w:rsidRPr="003E547E">
        <w:rPr>
          <w:rFonts w:cs="B Nazanin"/>
          <w:i/>
          <w:iCs/>
          <w:sz w:val="28"/>
        </w:rPr>
        <w:t xml:space="preserve">Psychotherapy in </w:t>
      </w:r>
      <w:proofErr w:type="gramStart"/>
      <w:r w:rsidRPr="003E547E">
        <w:rPr>
          <w:rFonts w:cs="B Nazanin"/>
          <w:i/>
          <w:iCs/>
          <w:sz w:val="28"/>
        </w:rPr>
        <w:t>Australia</w:t>
      </w:r>
      <w:r w:rsidRPr="003E547E">
        <w:rPr>
          <w:rFonts w:cs="B Nazanin" w:hint="cs"/>
          <w:sz w:val="28"/>
          <w:rtl/>
          <w:lang w:bidi="fa-IR"/>
        </w:rPr>
        <w:t xml:space="preserve"> </w:t>
      </w:r>
      <w:r w:rsidRPr="003E547E">
        <w:rPr>
          <w:rFonts w:eastAsia="Calibri" w:cs="B Nazanin"/>
          <w:i/>
          <w:iCs/>
          <w:sz w:val="28"/>
        </w:rPr>
        <w:t>;</w:t>
      </w:r>
      <w:proofErr w:type="gramEnd"/>
      <w:r w:rsidRPr="003E547E">
        <w:rPr>
          <w:rFonts w:eastAsia="Calibri" w:cs="B Nazanin"/>
          <w:i/>
          <w:iCs/>
          <w:sz w:val="28"/>
        </w:rPr>
        <w:t xml:space="preserve"> </w:t>
      </w:r>
      <w:r w:rsidRPr="003E547E">
        <w:rPr>
          <w:rFonts w:eastAsia="Calibri" w:cs="B Nazanin"/>
          <w:sz w:val="28"/>
        </w:rPr>
        <w:t>21(4):2-8.</w:t>
      </w:r>
    </w:p>
    <w:p w:rsidR="003E547E" w:rsidRPr="003E547E" w:rsidRDefault="003E547E" w:rsidP="003E547E">
      <w:pPr>
        <w:autoSpaceDE w:val="0"/>
        <w:autoSpaceDN w:val="0"/>
        <w:bidi w:val="0"/>
        <w:adjustRightInd w:val="0"/>
        <w:spacing w:after="120" w:line="360" w:lineRule="auto"/>
        <w:ind w:firstLine="284"/>
        <w:jc w:val="both"/>
        <w:rPr>
          <w:rFonts w:eastAsia="Calibri" w:cs="B Nazanin"/>
          <w:sz w:val="28"/>
          <w:rtl/>
        </w:rPr>
      </w:pPr>
      <w:r w:rsidRPr="003E547E">
        <w:rPr>
          <w:rFonts w:eastAsia="Calibri" w:cs="B Nazanin"/>
          <w:sz w:val="28"/>
        </w:rPr>
        <w:t xml:space="preserve">Hayes, S. C., </w:t>
      </w:r>
      <w:proofErr w:type="spellStart"/>
      <w:r w:rsidRPr="003E547E">
        <w:rPr>
          <w:rFonts w:eastAsia="Calibri" w:cs="B Nazanin"/>
          <w:sz w:val="28"/>
        </w:rPr>
        <w:t>Luoma</w:t>
      </w:r>
      <w:proofErr w:type="spellEnd"/>
      <w:r w:rsidRPr="003E547E">
        <w:rPr>
          <w:rFonts w:eastAsia="Calibri" w:cs="B Nazanin"/>
          <w:sz w:val="28"/>
        </w:rPr>
        <w:t>, J.B., Bond, F.W., Masuda, A., &amp; Lillis, J. (2006). Acceptance and commitment therapy: model, processes and outcomes</w:t>
      </w:r>
      <w:r w:rsidRPr="003E547E">
        <w:rPr>
          <w:rFonts w:eastAsia="Calibri" w:cs="B Nazanin"/>
          <w:i/>
          <w:iCs/>
          <w:sz w:val="28"/>
        </w:rPr>
        <w:t xml:space="preserve">. </w:t>
      </w:r>
      <w:proofErr w:type="spellStart"/>
      <w:r w:rsidRPr="003E547E">
        <w:rPr>
          <w:rFonts w:eastAsia="Calibri" w:cs="B Nazanin"/>
          <w:i/>
          <w:iCs/>
          <w:sz w:val="28"/>
        </w:rPr>
        <w:t>Behav</w:t>
      </w:r>
      <w:proofErr w:type="spellEnd"/>
      <w:r w:rsidRPr="003E547E">
        <w:rPr>
          <w:rFonts w:eastAsia="Calibri" w:cs="B Nazanin"/>
          <w:i/>
          <w:iCs/>
          <w:sz w:val="28"/>
        </w:rPr>
        <w:t xml:space="preserve"> Res </w:t>
      </w:r>
      <w:proofErr w:type="spellStart"/>
      <w:r w:rsidRPr="003E547E">
        <w:rPr>
          <w:rFonts w:eastAsia="Calibri" w:cs="B Nazanin"/>
          <w:i/>
          <w:iCs/>
          <w:sz w:val="28"/>
        </w:rPr>
        <w:t>Ther</w:t>
      </w:r>
      <w:proofErr w:type="spellEnd"/>
      <w:r w:rsidRPr="003E547E">
        <w:rPr>
          <w:rFonts w:eastAsia="Calibri" w:cs="B Nazanin"/>
          <w:sz w:val="28"/>
        </w:rPr>
        <w:t>. 44(1):1-25.</w:t>
      </w:r>
    </w:p>
    <w:p w:rsidR="003E547E" w:rsidRPr="003E547E" w:rsidRDefault="003E547E" w:rsidP="003E547E">
      <w:pPr>
        <w:autoSpaceDE w:val="0"/>
        <w:autoSpaceDN w:val="0"/>
        <w:bidi w:val="0"/>
        <w:adjustRightInd w:val="0"/>
        <w:spacing w:after="120" w:line="360" w:lineRule="auto"/>
        <w:ind w:firstLine="426"/>
        <w:jc w:val="both"/>
        <w:rPr>
          <w:rFonts w:eastAsia="Calibri" w:cs="B Nazanin"/>
          <w:sz w:val="28"/>
          <w:rtl/>
        </w:rPr>
      </w:pPr>
      <w:r w:rsidRPr="003E547E">
        <w:rPr>
          <w:rFonts w:eastAsia="Calibri" w:cs="B Nazanin"/>
          <w:sz w:val="28"/>
        </w:rPr>
        <w:t>Hayes, S.C</w:t>
      </w:r>
      <w:proofErr w:type="gramStart"/>
      <w:r w:rsidRPr="003E547E">
        <w:rPr>
          <w:rFonts w:eastAsia="Calibri" w:cs="B Nazanin"/>
          <w:sz w:val="28"/>
        </w:rPr>
        <w:t xml:space="preserve">. </w:t>
      </w:r>
      <w:r w:rsidRPr="003E547E">
        <w:rPr>
          <w:rFonts w:eastAsia="Calibri" w:cs="B Nazanin" w:hint="cs"/>
          <w:sz w:val="28"/>
          <w:rtl/>
        </w:rPr>
        <w:t>)</w:t>
      </w:r>
      <w:r w:rsidRPr="003E547E">
        <w:rPr>
          <w:rFonts w:eastAsia="Calibri" w:cs="B Nazanin"/>
          <w:sz w:val="28"/>
        </w:rPr>
        <w:t>2004</w:t>
      </w:r>
      <w:r w:rsidRPr="003E547E">
        <w:rPr>
          <w:rFonts w:eastAsia="Calibri" w:cs="B Nazanin" w:hint="cs"/>
          <w:sz w:val="28"/>
          <w:rtl/>
        </w:rPr>
        <w:t xml:space="preserve"> .(</w:t>
      </w:r>
      <w:proofErr w:type="gramEnd"/>
      <w:r w:rsidRPr="003E547E">
        <w:rPr>
          <w:rFonts w:eastAsia="Calibri" w:cs="B Nazanin"/>
          <w:sz w:val="28"/>
        </w:rPr>
        <w:t>Acceptance and commitment therapy, relational frame</w:t>
      </w:r>
      <w:r w:rsidRPr="003E547E">
        <w:rPr>
          <w:rFonts w:eastAsia="Calibri" w:cs="B Nazanin" w:hint="cs"/>
          <w:sz w:val="28"/>
          <w:rtl/>
          <w:lang w:bidi="fa-IR"/>
        </w:rPr>
        <w:t xml:space="preserve"> </w:t>
      </w:r>
      <w:r w:rsidRPr="003E547E">
        <w:rPr>
          <w:rFonts w:eastAsia="Calibri" w:cs="B Nazanin"/>
          <w:sz w:val="28"/>
        </w:rPr>
        <w:t>theory, and the third wave of behavioral and cognitive therapies.</w:t>
      </w:r>
      <w:r w:rsidRPr="003E547E">
        <w:rPr>
          <w:rFonts w:eastAsia="Calibri" w:cs="B Nazanin" w:hint="cs"/>
          <w:sz w:val="28"/>
          <w:rtl/>
          <w:lang w:bidi="fa-IR"/>
        </w:rPr>
        <w:t xml:space="preserve"> </w:t>
      </w:r>
      <w:r w:rsidRPr="003E547E">
        <w:rPr>
          <w:rFonts w:eastAsia="Calibri" w:cs="B Nazanin"/>
          <w:i/>
          <w:iCs/>
          <w:sz w:val="28"/>
        </w:rPr>
        <w:t>Behavior Therapy</w:t>
      </w:r>
      <w:proofErr w:type="gramStart"/>
      <w:r w:rsidRPr="003E547E">
        <w:rPr>
          <w:rFonts w:eastAsia="Calibri" w:cs="B Nazanin"/>
          <w:sz w:val="28"/>
        </w:rPr>
        <w:t>;35</w:t>
      </w:r>
      <w:proofErr w:type="gramEnd"/>
      <w:r w:rsidRPr="003E547E">
        <w:rPr>
          <w:rFonts w:eastAsia="Calibri" w:cs="B Nazanin"/>
          <w:sz w:val="28"/>
        </w:rPr>
        <w:t>(4):639-665.</w:t>
      </w:r>
    </w:p>
    <w:p w:rsidR="003E547E" w:rsidRPr="003E547E" w:rsidRDefault="003E547E" w:rsidP="003E547E">
      <w:pPr>
        <w:bidi w:val="0"/>
        <w:spacing w:after="120" w:line="360" w:lineRule="auto"/>
        <w:ind w:firstLine="284"/>
        <w:jc w:val="both"/>
        <w:rPr>
          <w:rFonts w:cs="B Nazanin"/>
          <w:sz w:val="28"/>
          <w:rtl/>
        </w:rPr>
      </w:pPr>
      <w:proofErr w:type="spellStart"/>
      <w:r w:rsidRPr="003E547E">
        <w:rPr>
          <w:rFonts w:eastAsia="Calibri" w:cs="B Nazanin"/>
          <w:color w:val="000000"/>
          <w:sz w:val="28"/>
        </w:rPr>
        <w:t>Heutink</w:t>
      </w:r>
      <w:proofErr w:type="spellEnd"/>
      <w:r w:rsidRPr="003E547E">
        <w:rPr>
          <w:rFonts w:eastAsia="Calibri" w:cs="B Nazanin"/>
          <w:color w:val="000000"/>
          <w:sz w:val="28"/>
        </w:rPr>
        <w:t xml:space="preserve">, M., Post, M. W., </w:t>
      </w:r>
      <w:proofErr w:type="spellStart"/>
      <w:r w:rsidRPr="003E547E">
        <w:rPr>
          <w:rFonts w:eastAsia="Calibri" w:cs="B Nazanin"/>
          <w:color w:val="000000"/>
          <w:sz w:val="28"/>
        </w:rPr>
        <w:t>Bongers</w:t>
      </w:r>
      <w:proofErr w:type="spellEnd"/>
      <w:r w:rsidRPr="003E547E">
        <w:rPr>
          <w:rFonts w:eastAsia="Calibri" w:cs="B Nazanin"/>
          <w:color w:val="000000"/>
          <w:sz w:val="28"/>
        </w:rPr>
        <w:t xml:space="preserve">-Janssen, H. M., </w:t>
      </w:r>
      <w:proofErr w:type="spellStart"/>
      <w:r w:rsidRPr="003E547E">
        <w:rPr>
          <w:rFonts w:eastAsia="Calibri" w:cs="B Nazanin"/>
          <w:color w:val="000000"/>
          <w:sz w:val="28"/>
        </w:rPr>
        <w:t>Dijkstra</w:t>
      </w:r>
      <w:proofErr w:type="spellEnd"/>
      <w:r w:rsidRPr="003E547E">
        <w:rPr>
          <w:rFonts w:eastAsia="Calibri" w:cs="B Nazanin"/>
          <w:color w:val="000000"/>
          <w:sz w:val="28"/>
        </w:rPr>
        <w:t xml:space="preserve">, C., </w:t>
      </w:r>
      <w:proofErr w:type="spellStart"/>
      <w:r w:rsidRPr="003E547E">
        <w:rPr>
          <w:rFonts w:eastAsia="Calibri" w:cs="B Nazanin"/>
          <w:color w:val="000000"/>
          <w:sz w:val="28"/>
        </w:rPr>
        <w:t>Snoek</w:t>
      </w:r>
      <w:proofErr w:type="spellEnd"/>
      <w:r w:rsidRPr="003E547E">
        <w:rPr>
          <w:rFonts w:eastAsia="Calibri" w:cs="B Nazanin"/>
          <w:color w:val="000000"/>
          <w:sz w:val="28"/>
        </w:rPr>
        <w:t xml:space="preserve">, G., </w:t>
      </w:r>
      <w:proofErr w:type="spellStart"/>
      <w:r w:rsidRPr="003E547E">
        <w:rPr>
          <w:rFonts w:eastAsia="Calibri" w:cs="B Nazanin"/>
          <w:color w:val="000000"/>
          <w:sz w:val="28"/>
        </w:rPr>
        <w:t>Spijkerman</w:t>
      </w:r>
      <w:proofErr w:type="spellEnd"/>
      <w:r w:rsidRPr="003E547E">
        <w:rPr>
          <w:rFonts w:eastAsia="Calibri" w:cs="B Nazanin"/>
          <w:color w:val="000000"/>
          <w:sz w:val="28"/>
        </w:rPr>
        <w:t>, D., &amp; Lindeman, E. (2012).</w:t>
      </w:r>
      <w:r w:rsidRPr="003E547E">
        <w:rPr>
          <w:rFonts w:cs="B Nazanin"/>
          <w:kern w:val="36"/>
          <w:sz w:val="28"/>
        </w:rPr>
        <w:t xml:space="preserve"> The CONECSI trial: Results of a randomized controlled trial of a multidisciplinary cognitive behavioral program for </w:t>
      </w:r>
      <w:r w:rsidRPr="003E547E">
        <w:rPr>
          <w:rFonts w:cs="B Nazanin"/>
          <w:color w:val="000000"/>
          <w:kern w:val="36"/>
          <w:sz w:val="28"/>
        </w:rPr>
        <w:t>coping with chronic neuropathic pain after spinal cord injury.</w:t>
      </w:r>
      <w:r w:rsidRPr="003E547E">
        <w:rPr>
          <w:rFonts w:cs="B Nazanin"/>
          <w:color w:val="000000"/>
          <w:sz w:val="28"/>
        </w:rPr>
        <w:t xml:space="preserve"> </w:t>
      </w:r>
      <w:hyperlink r:id="rId19" w:tooltip="Go to PAIN on ScienceDirect" w:history="1">
        <w:r w:rsidRPr="003E547E">
          <w:rPr>
            <w:rFonts w:cs="B Nazanin"/>
            <w:i/>
            <w:iCs/>
            <w:color w:val="000000"/>
            <w:sz w:val="28"/>
          </w:rPr>
          <w:t>PAIN</w:t>
        </w:r>
      </w:hyperlink>
      <w:r w:rsidRPr="003E547E">
        <w:rPr>
          <w:rFonts w:cs="B Nazanin"/>
          <w:color w:val="000000"/>
          <w:sz w:val="28"/>
        </w:rPr>
        <w:t xml:space="preserve">, </w:t>
      </w:r>
      <w:hyperlink r:id="rId20" w:tooltip="Go to table of contents for this volume/issue" w:history="1">
        <w:r w:rsidRPr="003E547E">
          <w:rPr>
            <w:rFonts w:cs="B Nazanin"/>
            <w:color w:val="000000"/>
            <w:sz w:val="28"/>
          </w:rPr>
          <w:t xml:space="preserve"> 153, 1</w:t>
        </w:r>
      </w:hyperlink>
      <w:r w:rsidRPr="003E547E">
        <w:rPr>
          <w:rFonts w:cs="B Nazanin"/>
          <w:color w:val="000000"/>
          <w:sz w:val="28"/>
        </w:rPr>
        <w:t>, 120</w:t>
      </w:r>
      <w:r w:rsidRPr="003E547E">
        <w:rPr>
          <w:rFonts w:cs="B Nazanin"/>
          <w:sz w:val="28"/>
        </w:rPr>
        <w:t>–128.</w:t>
      </w:r>
    </w:p>
    <w:p w:rsidR="003E547E" w:rsidRPr="003E547E" w:rsidRDefault="003E547E" w:rsidP="003E547E">
      <w:pPr>
        <w:bidi w:val="0"/>
        <w:spacing w:after="120" w:line="360" w:lineRule="auto"/>
        <w:ind w:firstLine="284"/>
        <w:jc w:val="both"/>
        <w:rPr>
          <w:rFonts w:cs="B Nazanin"/>
          <w:bCs/>
          <w:sz w:val="28"/>
        </w:rPr>
      </w:pPr>
      <w:r w:rsidRPr="003E547E">
        <w:rPr>
          <w:rFonts w:eastAsia="Calibri" w:cs="B Nazanin"/>
          <w:bCs/>
          <w:sz w:val="28"/>
        </w:rPr>
        <w:t xml:space="preserve">Hoffmann, D., </w:t>
      </w:r>
      <w:proofErr w:type="spellStart"/>
      <w:r w:rsidRPr="003E547E">
        <w:rPr>
          <w:rFonts w:eastAsia="Calibri" w:cs="B Nazanin"/>
          <w:bCs/>
          <w:sz w:val="28"/>
        </w:rPr>
        <w:t>Halsboe</w:t>
      </w:r>
      <w:proofErr w:type="spellEnd"/>
      <w:r w:rsidRPr="003E547E">
        <w:rPr>
          <w:rFonts w:eastAsia="Calibri" w:cs="B Nazanin"/>
          <w:bCs/>
          <w:sz w:val="28"/>
        </w:rPr>
        <w:t xml:space="preserve">, L., </w:t>
      </w:r>
      <w:proofErr w:type="spellStart"/>
      <w:r w:rsidRPr="003E547E">
        <w:rPr>
          <w:rFonts w:eastAsia="Calibri" w:cs="B Nazanin"/>
          <w:bCs/>
          <w:sz w:val="28"/>
        </w:rPr>
        <w:t>Eilenberg</w:t>
      </w:r>
      <w:proofErr w:type="spellEnd"/>
      <w:r w:rsidRPr="003E547E">
        <w:rPr>
          <w:rFonts w:eastAsia="Calibri" w:cs="B Nazanin"/>
          <w:bCs/>
          <w:sz w:val="28"/>
        </w:rPr>
        <w:t xml:space="preserve">, T., Jensen, J., &amp; </w:t>
      </w:r>
      <w:proofErr w:type="spellStart"/>
      <w:r w:rsidRPr="003E547E">
        <w:rPr>
          <w:rFonts w:eastAsia="Calibri" w:cs="B Nazanin"/>
          <w:bCs/>
          <w:sz w:val="28"/>
        </w:rPr>
        <w:t>Frostholm</w:t>
      </w:r>
      <w:proofErr w:type="spellEnd"/>
      <w:r w:rsidRPr="003E547E">
        <w:rPr>
          <w:rFonts w:eastAsia="Calibri" w:cs="B Nazanin"/>
          <w:bCs/>
          <w:sz w:val="28"/>
        </w:rPr>
        <w:t xml:space="preserve">, L. (2014). </w:t>
      </w:r>
      <w:r w:rsidRPr="003E547E">
        <w:rPr>
          <w:rFonts w:cs="B Nazanin"/>
          <w:bCs/>
          <w:kern w:val="36"/>
          <w:sz w:val="28"/>
        </w:rPr>
        <w:t>A pilot study of processes of change in group-based acceptance and commitment therapy for health anxiety.</w:t>
      </w:r>
      <w:r w:rsidRPr="003E547E">
        <w:rPr>
          <w:rFonts w:cs="B Nazanin"/>
          <w:bCs/>
          <w:sz w:val="28"/>
        </w:rPr>
        <w:t xml:space="preserve"> </w:t>
      </w:r>
      <w:hyperlink r:id="rId21" w:tooltip="Go to Journal of Contextual Behavioral Science on ScienceDirect" w:history="1">
        <w:r w:rsidRPr="003E547E">
          <w:rPr>
            <w:rFonts w:cs="B Nazanin"/>
            <w:bCs/>
            <w:i/>
            <w:iCs/>
            <w:sz w:val="28"/>
          </w:rPr>
          <w:t>Journal of Contextual Behavioral Science</w:t>
        </w:r>
      </w:hyperlink>
      <w:r w:rsidRPr="003E547E">
        <w:rPr>
          <w:rFonts w:cs="B Nazanin"/>
          <w:bCs/>
          <w:sz w:val="28"/>
        </w:rPr>
        <w:t>,</w:t>
      </w:r>
      <w:hyperlink r:id="rId22" w:tooltip="Go to table of contents for this volume/issue" w:history="1">
        <w:r w:rsidRPr="003E547E">
          <w:rPr>
            <w:rFonts w:cs="B Nazanin"/>
            <w:bCs/>
            <w:sz w:val="28"/>
          </w:rPr>
          <w:t xml:space="preserve"> 3, 3</w:t>
        </w:r>
      </w:hyperlink>
      <w:r w:rsidRPr="003E547E">
        <w:rPr>
          <w:rFonts w:cs="B Nazanin"/>
          <w:bCs/>
          <w:sz w:val="28"/>
        </w:rPr>
        <w:t>: 189–195.</w:t>
      </w:r>
    </w:p>
    <w:p w:rsidR="003E547E" w:rsidRPr="003E547E" w:rsidRDefault="003E547E" w:rsidP="003E547E">
      <w:pPr>
        <w:autoSpaceDE w:val="0"/>
        <w:autoSpaceDN w:val="0"/>
        <w:bidi w:val="0"/>
        <w:adjustRightInd w:val="0"/>
        <w:spacing w:after="120" w:line="360" w:lineRule="auto"/>
        <w:ind w:firstLine="284"/>
        <w:jc w:val="both"/>
        <w:rPr>
          <w:rFonts w:eastAsia="Calibri" w:cs="B Nazanin"/>
          <w:sz w:val="28"/>
          <w:rtl/>
        </w:rPr>
      </w:pPr>
      <w:r w:rsidRPr="003E547E">
        <w:rPr>
          <w:rFonts w:eastAsia="Calibri" w:cs="B Nazanin"/>
          <w:sz w:val="28"/>
        </w:rPr>
        <w:t xml:space="preserve">Kaplan, H. I., &amp; </w:t>
      </w:r>
      <w:proofErr w:type="spellStart"/>
      <w:r w:rsidRPr="003E547E">
        <w:rPr>
          <w:rFonts w:eastAsia="Calibri" w:cs="B Nazanin"/>
          <w:sz w:val="28"/>
        </w:rPr>
        <w:t>Sadock</w:t>
      </w:r>
      <w:proofErr w:type="spellEnd"/>
      <w:r w:rsidRPr="003E547E">
        <w:rPr>
          <w:rFonts w:eastAsia="Calibri" w:cs="B Nazanin"/>
          <w:sz w:val="28"/>
        </w:rPr>
        <w:t xml:space="preserve">, B. J. (1998). </w:t>
      </w:r>
      <w:r w:rsidRPr="003E547E">
        <w:rPr>
          <w:rFonts w:eastAsia="Calibri" w:cs="B Nazanin"/>
          <w:i/>
          <w:iCs/>
          <w:sz w:val="28"/>
        </w:rPr>
        <w:t xml:space="preserve">Anxiety Disorder Overview: Kaplan and </w:t>
      </w:r>
      <w:proofErr w:type="spellStart"/>
      <w:r w:rsidRPr="003E547E">
        <w:rPr>
          <w:rFonts w:eastAsia="Calibri" w:cs="B Nazanin"/>
          <w:i/>
          <w:iCs/>
          <w:sz w:val="28"/>
        </w:rPr>
        <w:t>Sadocks</w:t>
      </w:r>
      <w:proofErr w:type="spellEnd"/>
      <w:r w:rsidRPr="003E547E">
        <w:rPr>
          <w:rFonts w:eastAsia="Calibri" w:cs="B Nazanin"/>
          <w:i/>
          <w:iCs/>
          <w:sz w:val="28"/>
        </w:rPr>
        <w:t xml:space="preserve"> Synopsis of Psychiatry</w:t>
      </w:r>
      <w:r w:rsidRPr="003E547E">
        <w:rPr>
          <w:rFonts w:eastAsia="Calibri" w:cs="B Nazanin"/>
          <w:sz w:val="28"/>
        </w:rPr>
        <w:t xml:space="preserve">. 8th </w:t>
      </w:r>
      <w:proofErr w:type="gramStart"/>
      <w:r w:rsidRPr="003E547E">
        <w:rPr>
          <w:rFonts w:eastAsia="Calibri" w:cs="B Nazanin"/>
          <w:sz w:val="28"/>
        </w:rPr>
        <w:t>ed</w:t>
      </w:r>
      <w:proofErr w:type="gramEnd"/>
      <w:r w:rsidRPr="003E547E">
        <w:rPr>
          <w:rFonts w:eastAsia="Calibri" w:cs="B Nazanin"/>
          <w:sz w:val="28"/>
        </w:rPr>
        <w:t>. New York:</w:t>
      </w:r>
      <w:r w:rsidRPr="003E547E">
        <w:rPr>
          <w:rFonts w:eastAsia="Calibri" w:cs="B Nazanin"/>
          <w:sz w:val="28"/>
          <w:rtl/>
          <w:lang w:bidi="fa-IR"/>
        </w:rPr>
        <w:t xml:space="preserve"> </w:t>
      </w:r>
      <w:r w:rsidRPr="003E547E">
        <w:rPr>
          <w:rFonts w:eastAsia="Calibri" w:cs="B Nazanin"/>
          <w:sz w:val="28"/>
        </w:rPr>
        <w:t>Williams and Wilkins.</w:t>
      </w:r>
    </w:p>
    <w:p w:rsidR="003E547E" w:rsidRPr="003E547E" w:rsidRDefault="003E547E" w:rsidP="003E547E">
      <w:pPr>
        <w:autoSpaceDE w:val="0"/>
        <w:autoSpaceDN w:val="0"/>
        <w:bidi w:val="0"/>
        <w:adjustRightInd w:val="0"/>
        <w:spacing w:after="120" w:line="360" w:lineRule="auto"/>
        <w:ind w:firstLine="284"/>
        <w:jc w:val="both"/>
        <w:rPr>
          <w:rFonts w:eastAsia="Calibri" w:cs="B Nazanin"/>
          <w:sz w:val="28"/>
          <w:rtl/>
        </w:rPr>
      </w:pPr>
      <w:r w:rsidRPr="003E547E">
        <w:rPr>
          <w:rFonts w:eastAsia="Calibri" w:cs="B Nazanin"/>
          <w:sz w:val="28"/>
        </w:rPr>
        <w:t>Kennedy, P., &amp; Rogers, B. A. (2000). Anxiety and depression after</w:t>
      </w:r>
      <w:r w:rsidRPr="003E547E">
        <w:rPr>
          <w:rFonts w:eastAsia="Calibri" w:cs="B Nazanin"/>
          <w:sz w:val="28"/>
          <w:rtl/>
          <w:lang w:bidi="fa-IR"/>
        </w:rPr>
        <w:t xml:space="preserve"> </w:t>
      </w:r>
      <w:r w:rsidRPr="003E547E">
        <w:rPr>
          <w:rFonts w:eastAsia="Calibri" w:cs="B Nazanin"/>
          <w:sz w:val="28"/>
        </w:rPr>
        <w:t xml:space="preserve">spinal cord injury: a longitudinal analysis. </w:t>
      </w:r>
      <w:r w:rsidRPr="003E547E">
        <w:rPr>
          <w:rFonts w:eastAsia="Calibri" w:cs="B Nazanin"/>
          <w:i/>
          <w:iCs/>
          <w:sz w:val="28"/>
        </w:rPr>
        <w:t xml:space="preserve">Arch </w:t>
      </w:r>
      <w:proofErr w:type="spellStart"/>
      <w:r w:rsidRPr="003E547E">
        <w:rPr>
          <w:rFonts w:eastAsia="Calibri" w:cs="B Nazanin"/>
          <w:i/>
          <w:iCs/>
          <w:sz w:val="28"/>
        </w:rPr>
        <w:t>Phys</w:t>
      </w:r>
      <w:proofErr w:type="spellEnd"/>
      <w:r w:rsidRPr="003E547E">
        <w:rPr>
          <w:rFonts w:eastAsia="Calibri" w:cs="B Nazanin"/>
          <w:i/>
          <w:iCs/>
          <w:sz w:val="28"/>
          <w:rtl/>
          <w:lang w:bidi="fa-IR"/>
        </w:rPr>
        <w:t xml:space="preserve"> </w:t>
      </w:r>
      <w:r w:rsidRPr="003E547E">
        <w:rPr>
          <w:rFonts w:eastAsia="Calibri" w:cs="B Nazanin"/>
          <w:i/>
          <w:iCs/>
          <w:sz w:val="28"/>
        </w:rPr>
        <w:t xml:space="preserve">Med </w:t>
      </w:r>
      <w:proofErr w:type="spellStart"/>
      <w:r w:rsidRPr="003E547E">
        <w:rPr>
          <w:rFonts w:eastAsia="Calibri" w:cs="B Nazanin"/>
          <w:i/>
          <w:iCs/>
          <w:sz w:val="28"/>
        </w:rPr>
        <w:t>Rehabil</w:t>
      </w:r>
      <w:proofErr w:type="spellEnd"/>
      <w:r w:rsidRPr="003E547E">
        <w:rPr>
          <w:rFonts w:eastAsia="Calibri" w:cs="B Nazanin"/>
          <w:sz w:val="28"/>
        </w:rPr>
        <w:t>; 81(7): 932-37.</w:t>
      </w:r>
    </w:p>
    <w:p w:rsidR="003E547E" w:rsidRPr="003E547E" w:rsidRDefault="003E547E" w:rsidP="003E547E">
      <w:pPr>
        <w:autoSpaceDE w:val="0"/>
        <w:autoSpaceDN w:val="0"/>
        <w:bidi w:val="0"/>
        <w:adjustRightInd w:val="0"/>
        <w:spacing w:after="120" w:line="360" w:lineRule="auto"/>
        <w:ind w:firstLine="284"/>
        <w:jc w:val="both"/>
        <w:rPr>
          <w:rFonts w:eastAsia="Calibri" w:cs="B Nazanin"/>
          <w:sz w:val="28"/>
          <w:rtl/>
        </w:rPr>
      </w:pPr>
      <w:r w:rsidRPr="003E547E">
        <w:rPr>
          <w:rFonts w:eastAsia="Calibri" w:cs="B Nazanin"/>
          <w:sz w:val="28"/>
        </w:rPr>
        <w:t>Kennedy, P., Evans, M.J., Berry, C., &amp; Mullin, J</w:t>
      </w:r>
      <w:proofErr w:type="gramStart"/>
      <w:r w:rsidRPr="003E547E">
        <w:rPr>
          <w:rFonts w:eastAsia="Calibri" w:cs="B Nazanin"/>
          <w:sz w:val="28"/>
        </w:rPr>
        <w:t>.(</w:t>
      </w:r>
      <w:proofErr w:type="gramEnd"/>
      <w:r w:rsidRPr="003E547E">
        <w:rPr>
          <w:rFonts w:eastAsia="Calibri" w:cs="B Nazanin"/>
          <w:sz w:val="28"/>
        </w:rPr>
        <w:t>2003). Comparative analysis of goal achievement during rehabilitation for</w:t>
      </w:r>
      <w:r w:rsidRPr="003E547E">
        <w:rPr>
          <w:rFonts w:eastAsia="Calibri" w:cs="B Nazanin"/>
          <w:sz w:val="28"/>
          <w:rtl/>
          <w:lang w:bidi="fa-IR"/>
        </w:rPr>
        <w:t xml:space="preserve"> </w:t>
      </w:r>
      <w:r w:rsidRPr="003E547E">
        <w:rPr>
          <w:rFonts w:eastAsia="Calibri" w:cs="B Nazanin"/>
          <w:sz w:val="28"/>
        </w:rPr>
        <w:t xml:space="preserve">older and younger adults with spinal cord injury. </w:t>
      </w:r>
      <w:r w:rsidRPr="003E547E">
        <w:rPr>
          <w:rFonts w:eastAsia="Calibri" w:cs="B Nazanin"/>
          <w:i/>
          <w:iCs/>
          <w:sz w:val="28"/>
        </w:rPr>
        <w:t>Spinal Cord</w:t>
      </w:r>
      <w:r w:rsidRPr="003E547E">
        <w:rPr>
          <w:rFonts w:eastAsia="Calibri" w:cs="B Nazanin"/>
          <w:sz w:val="28"/>
        </w:rPr>
        <w:t>; 41(1): 44-52.</w:t>
      </w:r>
    </w:p>
    <w:p w:rsidR="003E547E" w:rsidRPr="003E547E" w:rsidRDefault="003E547E" w:rsidP="003E547E">
      <w:pPr>
        <w:keepNext/>
        <w:keepLines/>
        <w:bidi w:val="0"/>
        <w:spacing w:before="200" w:after="120" w:line="360" w:lineRule="auto"/>
        <w:outlineLvl w:val="1"/>
        <w:rPr>
          <w:rFonts w:cs="B Nazanin"/>
          <w:sz w:val="28"/>
          <w:rtl/>
        </w:rPr>
      </w:pPr>
      <w:proofErr w:type="spellStart"/>
      <w:r w:rsidRPr="003E547E">
        <w:rPr>
          <w:rFonts w:cs="B Nazanin"/>
          <w:sz w:val="28"/>
        </w:rPr>
        <w:lastRenderedPageBreak/>
        <w:t>McGahuey</w:t>
      </w:r>
      <w:proofErr w:type="spellEnd"/>
      <w:r w:rsidRPr="003E547E">
        <w:rPr>
          <w:rFonts w:cs="B Nazanin"/>
          <w:sz w:val="28"/>
        </w:rPr>
        <w:t xml:space="preserve">, C. A., </w:t>
      </w:r>
      <w:proofErr w:type="spellStart"/>
      <w:r w:rsidRPr="003E547E">
        <w:rPr>
          <w:rFonts w:cs="B Nazanin"/>
          <w:sz w:val="28"/>
        </w:rPr>
        <w:t>Gelenberg</w:t>
      </w:r>
      <w:proofErr w:type="spellEnd"/>
      <w:r w:rsidRPr="003E547E">
        <w:rPr>
          <w:rFonts w:cs="B Nazanin"/>
          <w:sz w:val="28"/>
        </w:rPr>
        <w:t xml:space="preserve">, A. J., </w:t>
      </w:r>
      <w:proofErr w:type="spellStart"/>
      <w:r w:rsidRPr="003E547E">
        <w:rPr>
          <w:rFonts w:cs="B Nazanin"/>
          <w:sz w:val="28"/>
        </w:rPr>
        <w:t>Laukes</w:t>
      </w:r>
      <w:proofErr w:type="spellEnd"/>
      <w:r w:rsidRPr="003E547E">
        <w:rPr>
          <w:rFonts w:cs="B Nazanin"/>
          <w:sz w:val="28"/>
        </w:rPr>
        <w:t xml:space="preserve">, C. A., Moreno, F. A., Delgado, P. L., McKnight,  K. M., &amp; </w:t>
      </w:r>
      <w:proofErr w:type="spellStart"/>
      <w:r w:rsidRPr="003E547E">
        <w:rPr>
          <w:rFonts w:cs="B Nazanin"/>
          <w:sz w:val="28"/>
        </w:rPr>
        <w:t>Manber</w:t>
      </w:r>
      <w:proofErr w:type="spellEnd"/>
      <w:r w:rsidRPr="003E547E">
        <w:rPr>
          <w:rFonts w:cs="B Nazanin"/>
          <w:sz w:val="28"/>
        </w:rPr>
        <w:t>, R. (2000). The Arizona Sexual Experience Scale (ASEX): reliability and validity</w:t>
      </w:r>
      <w:r w:rsidRPr="003E547E">
        <w:rPr>
          <w:rFonts w:cs="B Nazanin"/>
          <w:i/>
          <w:iCs/>
          <w:sz w:val="28"/>
        </w:rPr>
        <w:t>. J Sex Marital Ther</w:t>
      </w:r>
      <w:proofErr w:type="gramStart"/>
      <w:r w:rsidRPr="003E547E">
        <w:rPr>
          <w:rFonts w:cs="B Nazanin"/>
          <w:sz w:val="28"/>
        </w:rPr>
        <w:t>;26</w:t>
      </w:r>
      <w:proofErr w:type="gramEnd"/>
      <w:r w:rsidRPr="003E547E">
        <w:rPr>
          <w:rFonts w:cs="B Nazanin"/>
          <w:sz w:val="28"/>
        </w:rPr>
        <w:t>(1):25-40.</w:t>
      </w:r>
    </w:p>
    <w:p w:rsidR="003E547E" w:rsidRPr="003E547E" w:rsidRDefault="003E547E" w:rsidP="003E547E">
      <w:pPr>
        <w:autoSpaceDE w:val="0"/>
        <w:autoSpaceDN w:val="0"/>
        <w:bidi w:val="0"/>
        <w:adjustRightInd w:val="0"/>
        <w:spacing w:after="120" w:line="360" w:lineRule="auto"/>
        <w:jc w:val="both"/>
        <w:rPr>
          <w:rFonts w:cs="B Nazanin"/>
          <w:sz w:val="28"/>
          <w:rtl/>
        </w:rPr>
      </w:pPr>
      <w:r w:rsidRPr="003E547E">
        <w:rPr>
          <w:rFonts w:cs="B Nazanin"/>
          <w:sz w:val="28"/>
        </w:rPr>
        <w:t xml:space="preserve">Park J., &amp; Parks P.K. (1995). </w:t>
      </w:r>
      <w:proofErr w:type="gramStart"/>
      <w:r w:rsidRPr="003E547E">
        <w:rPr>
          <w:rFonts w:cs="B Nazanin"/>
          <w:i/>
          <w:iCs/>
          <w:sz w:val="28"/>
        </w:rPr>
        <w:t>textbook</w:t>
      </w:r>
      <w:proofErr w:type="gramEnd"/>
      <w:r w:rsidRPr="003E547E">
        <w:rPr>
          <w:rFonts w:cs="B Nazanin"/>
          <w:i/>
          <w:iCs/>
          <w:sz w:val="28"/>
        </w:rPr>
        <w:t xml:space="preserve"> of prevention and social medicine</w:t>
      </w:r>
      <w:r w:rsidRPr="003E547E">
        <w:rPr>
          <w:rFonts w:cs="B Nazanin"/>
          <w:sz w:val="28"/>
        </w:rPr>
        <w:t>. 15</w:t>
      </w:r>
      <w:r w:rsidRPr="003E547E">
        <w:rPr>
          <w:rFonts w:cs="B Nazanin"/>
          <w:sz w:val="28"/>
          <w:vertAlign w:val="superscript"/>
        </w:rPr>
        <w:t>th</w:t>
      </w:r>
      <w:r w:rsidRPr="003E547E">
        <w:rPr>
          <w:rFonts w:cs="B Nazanin"/>
          <w:sz w:val="28"/>
        </w:rPr>
        <w:t xml:space="preserve"> edition, India: </w:t>
      </w:r>
      <w:proofErr w:type="spellStart"/>
      <w:r w:rsidRPr="003E547E">
        <w:rPr>
          <w:rFonts w:cs="B Nazanin"/>
          <w:sz w:val="28"/>
        </w:rPr>
        <w:t>Banarsids</w:t>
      </w:r>
      <w:proofErr w:type="spellEnd"/>
      <w:r w:rsidRPr="003E547E">
        <w:rPr>
          <w:rFonts w:cs="B Nazanin"/>
          <w:sz w:val="28"/>
        </w:rPr>
        <w:t>.</w:t>
      </w:r>
    </w:p>
    <w:p w:rsidR="003E547E" w:rsidRPr="003E547E" w:rsidRDefault="003E547E" w:rsidP="003E547E">
      <w:pPr>
        <w:bidi w:val="0"/>
        <w:spacing w:after="120" w:line="360" w:lineRule="auto"/>
        <w:ind w:firstLine="284"/>
        <w:rPr>
          <w:rFonts w:cs="B Nazanin"/>
          <w:sz w:val="28"/>
          <w:rtl/>
        </w:rPr>
      </w:pPr>
      <w:r w:rsidRPr="003E547E">
        <w:rPr>
          <w:rFonts w:cs="B Nazanin"/>
          <w:sz w:val="28"/>
        </w:rPr>
        <w:t>Parker, J. N., &amp; Parker, P. M. (2002). The official patient’s sourcebook on spinal cord injury. ICON Health Publication, ICON Group International Inc.</w:t>
      </w:r>
    </w:p>
    <w:p w:rsidR="003E547E" w:rsidRPr="003E547E" w:rsidRDefault="003E547E" w:rsidP="003E547E">
      <w:pPr>
        <w:keepNext/>
        <w:keepLines/>
        <w:bidi w:val="0"/>
        <w:spacing w:before="200" w:after="120" w:line="360" w:lineRule="auto"/>
        <w:outlineLvl w:val="1"/>
        <w:rPr>
          <w:rFonts w:cs="B Nazanin"/>
          <w:sz w:val="28"/>
          <w:rtl/>
          <w:lang w:bidi="fa-IR"/>
        </w:rPr>
      </w:pPr>
      <w:proofErr w:type="spellStart"/>
      <w:r w:rsidRPr="003E547E">
        <w:rPr>
          <w:rFonts w:cs="B Nazanin"/>
          <w:sz w:val="28"/>
        </w:rPr>
        <w:t>Sajatovic</w:t>
      </w:r>
      <w:proofErr w:type="spellEnd"/>
      <w:r w:rsidRPr="003E547E">
        <w:rPr>
          <w:rFonts w:cs="B Nazanin"/>
          <w:sz w:val="28"/>
        </w:rPr>
        <w:t>, M., &amp; Ramirez, L. F. (2003</w:t>
      </w:r>
      <w:r w:rsidRPr="003E547E">
        <w:rPr>
          <w:rFonts w:cs="B Nazanin"/>
          <w:i/>
          <w:iCs/>
          <w:sz w:val="28"/>
        </w:rPr>
        <w:t>). Rating scales in mental health</w:t>
      </w:r>
      <w:r w:rsidRPr="003E547E">
        <w:rPr>
          <w:rFonts w:cs="B Nazanin"/>
          <w:sz w:val="28"/>
        </w:rPr>
        <w:t xml:space="preserve">. 2   ed. </w:t>
      </w:r>
      <w:proofErr w:type="spellStart"/>
      <w:r w:rsidRPr="003E547E">
        <w:rPr>
          <w:rFonts w:cs="B Nazanin"/>
          <w:sz w:val="28"/>
        </w:rPr>
        <w:t>Lexicomp</w:t>
      </w:r>
      <w:proofErr w:type="spellEnd"/>
      <w:r w:rsidRPr="003E547E">
        <w:rPr>
          <w:rFonts w:cs="B Nazanin"/>
          <w:sz w:val="28"/>
        </w:rPr>
        <w:t xml:space="preserve">; 372-3. </w:t>
      </w:r>
    </w:p>
    <w:p w:rsidR="003E547E" w:rsidRPr="003E547E" w:rsidRDefault="003E547E" w:rsidP="003E547E">
      <w:pPr>
        <w:bidi w:val="0"/>
        <w:spacing w:line="360" w:lineRule="auto"/>
        <w:ind w:firstLine="288"/>
        <w:jc w:val="both"/>
        <w:rPr>
          <w:rFonts w:ascii="Calibri" w:eastAsia="Calibri" w:hAnsi="Calibri" w:cs="B Nazanin"/>
          <w:sz w:val="28"/>
          <w:lang w:bidi="fa-IR"/>
        </w:rPr>
      </w:pPr>
      <w:proofErr w:type="spellStart"/>
      <w:r w:rsidRPr="003E547E">
        <w:rPr>
          <w:rFonts w:eastAsia="Calibri" w:cs="B Nazanin"/>
          <w:sz w:val="28"/>
          <w:lang w:bidi="fa-IR"/>
        </w:rPr>
        <w:t>Volshteny</w:t>
      </w:r>
      <w:proofErr w:type="spellEnd"/>
      <w:r w:rsidRPr="003E547E">
        <w:rPr>
          <w:rFonts w:eastAsia="Calibri" w:cs="B Nazanin"/>
          <w:sz w:val="28"/>
          <w:lang w:bidi="fa-IR"/>
        </w:rPr>
        <w:t>, O.</w:t>
      </w:r>
      <w:proofErr w:type="gramStart"/>
      <w:r w:rsidRPr="003E547E">
        <w:rPr>
          <w:rFonts w:eastAsia="Calibri" w:cs="B Nazanin"/>
          <w:sz w:val="28"/>
          <w:lang w:bidi="fa-IR"/>
        </w:rPr>
        <w:t>,  &amp;</w:t>
      </w:r>
      <w:proofErr w:type="gramEnd"/>
      <w:r w:rsidRPr="003E547E">
        <w:rPr>
          <w:rFonts w:eastAsia="Calibri" w:cs="B Nazanin"/>
          <w:sz w:val="28"/>
          <w:lang w:bidi="fa-IR"/>
        </w:rPr>
        <w:t xml:space="preserve"> Macdonald, J. (2006</w:t>
      </w:r>
      <w:r w:rsidRPr="003E547E">
        <w:rPr>
          <w:rFonts w:eastAsia="Calibri" w:cs="B Nazanin"/>
          <w:i/>
          <w:iCs/>
          <w:sz w:val="28"/>
          <w:lang w:bidi="fa-IR"/>
        </w:rPr>
        <w:t xml:space="preserve">). Complications of spinal cord injury. In: Ewan RM, editor. Neurology and </w:t>
      </w:r>
      <w:proofErr w:type="spellStart"/>
      <w:r w:rsidRPr="003E547E">
        <w:rPr>
          <w:rFonts w:eastAsia="Calibri" w:cs="B Nazanin"/>
          <w:i/>
          <w:iCs/>
          <w:sz w:val="28"/>
          <w:lang w:bidi="fa-IR"/>
        </w:rPr>
        <w:t>Treuma</w:t>
      </w:r>
      <w:proofErr w:type="spellEnd"/>
      <w:r w:rsidRPr="003E547E">
        <w:rPr>
          <w:rFonts w:eastAsia="Calibri" w:cs="B Nazanin"/>
          <w:sz w:val="28"/>
          <w:lang w:bidi="fa-IR"/>
        </w:rPr>
        <w:t>. New York, NY: Oxford University.</w:t>
      </w:r>
      <w:r w:rsidRPr="003E547E">
        <w:rPr>
          <w:rFonts w:eastAsia="Calibri" w:cs="B Nazanin" w:hint="cs"/>
          <w:sz w:val="28"/>
          <w:rtl/>
          <w:lang w:bidi="fa-IR"/>
        </w:rPr>
        <w:t xml:space="preserve"> </w:t>
      </w:r>
      <w:r w:rsidRPr="003E547E">
        <w:rPr>
          <w:rFonts w:eastAsia="Calibri" w:cs="B Nazanin"/>
          <w:sz w:val="28"/>
          <w:lang w:bidi="fa-IR"/>
        </w:rPr>
        <w:t>p. 281-306</w:t>
      </w:r>
      <w:r w:rsidRPr="003E547E">
        <w:rPr>
          <w:rFonts w:ascii="Calibri" w:eastAsia="Calibri" w:hAnsi="Calibri" w:cs="B Nazanin"/>
          <w:sz w:val="28"/>
          <w:rtl/>
          <w:lang w:bidi="fa-IR"/>
        </w:rPr>
        <w:t>.</w:t>
      </w:r>
    </w:p>
    <w:p w:rsidR="00774166" w:rsidRPr="00ED133A" w:rsidRDefault="00774166" w:rsidP="00774166">
      <w:pPr>
        <w:jc w:val="lowKashida"/>
        <w:rPr>
          <w:rFonts w:cs="B Nazanin"/>
          <w:szCs w:val="24"/>
          <w:rtl/>
        </w:rPr>
      </w:pPr>
    </w:p>
    <w:p w:rsidR="00774166" w:rsidRPr="00ED133A" w:rsidRDefault="00774166" w:rsidP="00774166">
      <w:pPr>
        <w:jc w:val="center"/>
        <w:rPr>
          <w:rFonts w:cs="B Nazanin"/>
          <w:rtl/>
        </w:rPr>
      </w:pPr>
    </w:p>
    <w:p w:rsidR="00D31C19" w:rsidRPr="00ED133A" w:rsidRDefault="00D31C19">
      <w:pPr>
        <w:rPr>
          <w:rFonts w:cs="B Nazanin"/>
        </w:rPr>
      </w:pPr>
    </w:p>
    <w:sectPr w:rsidR="00D31C19" w:rsidRPr="00ED133A" w:rsidSect="00FB012F">
      <w:footerReference w:type="even" r:id="rId23"/>
      <w:footerReference w:type="default" r:id="rId24"/>
      <w:footnotePr>
        <w:numRestart w:val="eachPage"/>
      </w:footnotePr>
      <w:pgSz w:w="11906" w:h="16838"/>
      <w:pgMar w:top="360" w:right="926" w:bottom="180" w:left="810" w:header="72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D34" w:rsidRDefault="006F0D34">
      <w:r>
        <w:separator/>
      </w:r>
    </w:p>
  </w:endnote>
  <w:endnote w:type="continuationSeparator" w:id="0">
    <w:p w:rsidR="006F0D34" w:rsidRDefault="006F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Nazanin">
    <w:altName w:val="Segoe UI"/>
    <w:charset w:val="00"/>
    <w:family w:val="auto"/>
    <w:pitch w:val="variable"/>
    <w:sig w:usb0="00000000" w:usb1="00000000" w:usb2="00000000" w:usb3="00000000" w:csb0="00000041" w:csb1="00000000"/>
  </w:font>
  <w:font w:name="B Lotus,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A5" w:rsidRDefault="00A76102" w:rsidP="00EA6C6C">
    <w:pPr>
      <w:pStyle w:val="Footer"/>
      <w:framePr w:wrap="auto" w:vAnchor="text" w:hAnchor="text" w:xAlign="center" w:y="1"/>
      <w:rPr>
        <w:rStyle w:val="PageNumber"/>
        <w:rFonts w:cs="Traditional Arabic"/>
        <w:szCs w:val="24"/>
        <w:rtl/>
      </w:rPr>
    </w:pPr>
    <w:r>
      <w:rPr>
        <w:rStyle w:val="PageNumber"/>
        <w:rFonts w:cs="Traditional Arabic"/>
        <w:szCs w:val="24"/>
      </w:rPr>
      <w:fldChar w:fldCharType="begin"/>
    </w:r>
    <w:r w:rsidR="00774166">
      <w:rPr>
        <w:rStyle w:val="PageNumber"/>
        <w:rFonts w:cs="Traditional Arabic"/>
        <w:szCs w:val="24"/>
      </w:rPr>
      <w:instrText xml:space="preserve">PAGE  </w:instrText>
    </w:r>
    <w:r>
      <w:rPr>
        <w:rStyle w:val="PageNumber"/>
        <w:rFonts w:cs="Traditional Arabic"/>
        <w:szCs w:val="24"/>
      </w:rPr>
      <w:fldChar w:fldCharType="end"/>
    </w:r>
  </w:p>
  <w:p w:rsidR="00214FA5" w:rsidRDefault="006F0D34">
    <w:pPr>
      <w:pStyle w:val="Footer"/>
      <w:rPr>
        <w:szCs w:val="24"/>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6C" w:rsidRDefault="00A76102" w:rsidP="00F43CFE">
    <w:pPr>
      <w:pStyle w:val="Footer"/>
      <w:framePr w:wrap="auto" w:vAnchor="text" w:hAnchor="text" w:xAlign="center" w:y="1"/>
      <w:rPr>
        <w:rStyle w:val="PageNumber"/>
        <w:rFonts w:cs="Traditional Arabic"/>
      </w:rPr>
    </w:pPr>
    <w:r>
      <w:rPr>
        <w:rStyle w:val="PageNumber"/>
        <w:rFonts w:cs="Traditional Arabic"/>
      </w:rPr>
      <w:fldChar w:fldCharType="begin"/>
    </w:r>
    <w:r w:rsidR="00774166">
      <w:rPr>
        <w:rStyle w:val="PageNumber"/>
        <w:rFonts w:cs="Traditional Arabic"/>
      </w:rPr>
      <w:instrText xml:space="preserve">PAGE  </w:instrText>
    </w:r>
    <w:r>
      <w:rPr>
        <w:rStyle w:val="PageNumber"/>
        <w:rFonts w:cs="Traditional Arabic"/>
      </w:rPr>
      <w:fldChar w:fldCharType="separate"/>
    </w:r>
    <w:r w:rsidR="00F24F2A">
      <w:rPr>
        <w:rStyle w:val="PageNumber"/>
        <w:rFonts w:cs="Traditional Arabic"/>
        <w:noProof/>
        <w:rtl/>
      </w:rPr>
      <w:t>2</w:t>
    </w:r>
    <w:r>
      <w:rPr>
        <w:rStyle w:val="PageNumber"/>
        <w:rFonts w:cs="Traditional Arabic"/>
      </w:rPr>
      <w:fldChar w:fldCharType="end"/>
    </w:r>
  </w:p>
  <w:p w:rsidR="00EA6C6C" w:rsidRDefault="006F0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D34" w:rsidRDefault="006F0D34">
      <w:r>
        <w:separator/>
      </w:r>
    </w:p>
  </w:footnote>
  <w:footnote w:type="continuationSeparator" w:id="0">
    <w:p w:rsidR="006F0D34" w:rsidRDefault="006F0D34">
      <w:r>
        <w:continuationSeparator/>
      </w:r>
    </w:p>
  </w:footnote>
  <w:footnote w:id="1">
    <w:p w:rsidR="00595379" w:rsidRPr="00E84D10" w:rsidRDefault="00595379" w:rsidP="00ED133A">
      <w:pPr>
        <w:pStyle w:val="FootnoteText"/>
        <w:bidi w:val="0"/>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Spinal cord injury</w:t>
      </w:r>
    </w:p>
  </w:footnote>
  <w:footnote w:id="2">
    <w:p w:rsidR="00595379" w:rsidRPr="00E84D10" w:rsidRDefault="00595379" w:rsidP="00ED133A">
      <w:pPr>
        <w:pStyle w:val="FootnoteText"/>
        <w:bidi w:val="0"/>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Chen, H. Y</w:t>
      </w:r>
    </w:p>
  </w:footnote>
  <w:footnote w:id="3">
    <w:p w:rsidR="00595379" w:rsidRPr="008C247C" w:rsidRDefault="00595379" w:rsidP="00ED133A">
      <w:pPr>
        <w:pStyle w:val="FootnoteText"/>
        <w:bidi w:val="0"/>
        <w:rPr>
          <w:sz w:val="22"/>
          <w:szCs w:val="22"/>
          <w:rtl/>
          <w:lang w:bidi="fa-IR"/>
        </w:rPr>
      </w:pPr>
      <w:r w:rsidRPr="00E84D10">
        <w:rPr>
          <w:rStyle w:val="FootnoteReference"/>
          <w:rFonts w:asciiTheme="majorBidi" w:hAnsiTheme="majorBidi" w:cstheme="majorBidi"/>
          <w:sz w:val="22"/>
          <w:szCs w:val="22"/>
        </w:rPr>
        <w:footnoteRef/>
      </w:r>
      <w:proofErr w:type="spellStart"/>
      <w:r w:rsidRPr="00E84D10">
        <w:rPr>
          <w:rFonts w:asciiTheme="majorBidi" w:hAnsiTheme="majorBidi" w:cstheme="majorBidi"/>
          <w:sz w:val="22"/>
          <w:szCs w:val="22"/>
        </w:rPr>
        <w:t>Boore</w:t>
      </w:r>
      <w:proofErr w:type="spellEnd"/>
      <w:r w:rsidRPr="00E84D10">
        <w:rPr>
          <w:rFonts w:asciiTheme="majorBidi" w:hAnsiTheme="majorBidi" w:cstheme="majorBidi"/>
          <w:sz w:val="22"/>
          <w:szCs w:val="22"/>
        </w:rPr>
        <w:t xml:space="preserve"> J. R</w:t>
      </w:r>
    </w:p>
  </w:footnote>
  <w:footnote w:id="4">
    <w:p w:rsidR="00595379" w:rsidRPr="00E84D10" w:rsidRDefault="00595379" w:rsidP="00ED133A">
      <w:pPr>
        <w:pStyle w:val="FootnoteText"/>
        <w:bidi w:val="0"/>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Parker, J. N</w:t>
      </w:r>
    </w:p>
  </w:footnote>
  <w:footnote w:id="5">
    <w:p w:rsidR="00595379" w:rsidRPr="00E84D10" w:rsidRDefault="00595379" w:rsidP="00ED133A">
      <w:pPr>
        <w:pStyle w:val="FootnoteText"/>
        <w:bidi w:val="0"/>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Parker, P. M</w:t>
      </w:r>
    </w:p>
  </w:footnote>
  <w:footnote w:id="6">
    <w:p w:rsidR="00595379" w:rsidRPr="00E84D10" w:rsidRDefault="00595379" w:rsidP="00ED133A">
      <w:pPr>
        <w:pStyle w:val="FootnoteText"/>
        <w:bidi w:val="0"/>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w:t>
      </w:r>
      <w:proofErr w:type="spellStart"/>
      <w:r w:rsidRPr="00E84D10">
        <w:rPr>
          <w:rFonts w:asciiTheme="majorBidi" w:hAnsiTheme="majorBidi" w:cstheme="majorBidi"/>
          <w:sz w:val="22"/>
          <w:szCs w:val="22"/>
          <w:lang w:bidi="fa-IR"/>
        </w:rPr>
        <w:t>Volshteny</w:t>
      </w:r>
      <w:proofErr w:type="spellEnd"/>
      <w:r w:rsidRPr="00E84D10">
        <w:rPr>
          <w:rFonts w:asciiTheme="majorBidi" w:hAnsiTheme="majorBidi" w:cstheme="majorBidi"/>
          <w:sz w:val="22"/>
          <w:szCs w:val="22"/>
          <w:lang w:bidi="fa-IR"/>
        </w:rPr>
        <w:t xml:space="preserve"> O</w:t>
      </w:r>
    </w:p>
  </w:footnote>
  <w:footnote w:id="7">
    <w:p w:rsidR="00595379" w:rsidRPr="00E84D10" w:rsidRDefault="00595379" w:rsidP="00ED133A">
      <w:pPr>
        <w:pStyle w:val="FootnoteText"/>
        <w:bidi w:val="0"/>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lang w:bidi="fa-IR"/>
        </w:rPr>
        <w:t>Macdonald J</w:t>
      </w:r>
    </w:p>
  </w:footnote>
  <w:footnote w:id="8">
    <w:p w:rsidR="00595379" w:rsidRPr="00E84D10" w:rsidRDefault="00595379" w:rsidP="00ED133A">
      <w:pPr>
        <w:pStyle w:val="FootnoteText"/>
        <w:bidi w:val="0"/>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w:t>
      </w:r>
      <w:r w:rsidRPr="00E84D10">
        <w:rPr>
          <w:rFonts w:asciiTheme="majorBidi" w:hAnsiTheme="majorBidi" w:cstheme="majorBidi"/>
          <w:sz w:val="22"/>
          <w:szCs w:val="22"/>
          <w:lang w:bidi="fa-IR"/>
        </w:rPr>
        <w:t xml:space="preserve">Alexander, C. J </w:t>
      </w:r>
    </w:p>
  </w:footnote>
  <w:footnote w:id="9">
    <w:p w:rsidR="00595379" w:rsidRPr="00E84D10" w:rsidRDefault="00595379" w:rsidP="00ED133A">
      <w:pPr>
        <w:pStyle w:val="FootnoteText"/>
        <w:bidi w:val="0"/>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w:t>
      </w:r>
      <w:proofErr w:type="spellStart"/>
      <w:r w:rsidRPr="00E84D10">
        <w:rPr>
          <w:rFonts w:asciiTheme="majorBidi" w:hAnsiTheme="majorBidi" w:cstheme="majorBidi"/>
          <w:sz w:val="22"/>
          <w:szCs w:val="22"/>
          <w:lang w:bidi="fa-IR"/>
        </w:rPr>
        <w:t>Sipski</w:t>
      </w:r>
      <w:proofErr w:type="spellEnd"/>
      <w:r w:rsidRPr="00E84D10">
        <w:rPr>
          <w:rFonts w:asciiTheme="majorBidi" w:hAnsiTheme="majorBidi" w:cstheme="majorBidi"/>
          <w:sz w:val="22"/>
          <w:szCs w:val="22"/>
          <w:lang w:bidi="fa-IR"/>
        </w:rPr>
        <w:t>, M. L</w:t>
      </w:r>
    </w:p>
  </w:footnote>
  <w:footnote w:id="10">
    <w:p w:rsidR="00595379" w:rsidRDefault="00595379" w:rsidP="00ED133A">
      <w:pPr>
        <w:pStyle w:val="FootnoteText"/>
        <w:bidi w:val="0"/>
        <w:rPr>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w:t>
      </w:r>
      <w:r w:rsidRPr="00E84D10">
        <w:rPr>
          <w:rFonts w:asciiTheme="majorBidi" w:hAnsiTheme="majorBidi" w:cstheme="majorBidi"/>
          <w:sz w:val="22"/>
          <w:szCs w:val="22"/>
          <w:lang w:bidi="fa-IR"/>
        </w:rPr>
        <w:t>Findley, T. W</w:t>
      </w:r>
    </w:p>
  </w:footnote>
  <w:footnote w:id="11">
    <w:p w:rsidR="00595379" w:rsidRPr="00E84D10" w:rsidRDefault="00595379" w:rsidP="00ED133A">
      <w:pPr>
        <w:pStyle w:val="FootnoteText"/>
        <w:bidi w:val="0"/>
        <w:jc w:val="both"/>
        <w:rPr>
          <w:rFonts w:asciiTheme="majorBidi" w:hAnsiTheme="majorBidi" w:cstheme="majorBidi"/>
          <w:sz w:val="22"/>
          <w:szCs w:val="22"/>
          <w:rtl/>
          <w:lang w:bidi="fa-IR"/>
        </w:rPr>
      </w:pPr>
      <w:r>
        <w:rPr>
          <w:rStyle w:val="FootnoteReference"/>
        </w:rPr>
        <w:footnoteRef/>
      </w:r>
      <w:r w:rsidRPr="0029099C">
        <w:rPr>
          <w:rFonts w:asciiTheme="majorBidi" w:hAnsiTheme="majorBidi" w:cstheme="majorBidi"/>
          <w:sz w:val="22"/>
          <w:szCs w:val="22"/>
        </w:rPr>
        <w:t>Acceptance and commitment therapy</w:t>
      </w:r>
    </w:p>
  </w:footnote>
  <w:footnote w:id="12">
    <w:p w:rsidR="00595379" w:rsidRPr="00E84D10" w:rsidRDefault="00595379" w:rsidP="00ED133A">
      <w:pPr>
        <w:pStyle w:val="FootnoteText"/>
        <w:jc w:val="right"/>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w:t>
      </w:r>
      <w:r w:rsidRPr="0029099C">
        <w:rPr>
          <w:rFonts w:asciiTheme="majorBidi" w:hAnsiTheme="majorBidi" w:cstheme="majorBidi"/>
          <w:sz w:val="22"/>
          <w:szCs w:val="22"/>
        </w:rPr>
        <w:t>Hayes</w:t>
      </w:r>
      <w:r w:rsidRPr="00E84D10">
        <w:rPr>
          <w:rFonts w:asciiTheme="majorBidi" w:hAnsiTheme="majorBidi" w:cstheme="majorBidi"/>
          <w:sz w:val="22"/>
          <w:szCs w:val="22"/>
        </w:rPr>
        <w:t>,</w:t>
      </w:r>
      <w:r w:rsidRPr="0029099C">
        <w:rPr>
          <w:rFonts w:asciiTheme="majorBidi" w:hAnsiTheme="majorBidi" w:cstheme="majorBidi"/>
          <w:sz w:val="22"/>
          <w:szCs w:val="22"/>
        </w:rPr>
        <w:t xml:space="preserve"> S</w:t>
      </w:r>
      <w:r w:rsidRPr="00E84D10">
        <w:rPr>
          <w:rFonts w:asciiTheme="majorBidi" w:hAnsiTheme="majorBidi" w:cstheme="majorBidi"/>
          <w:sz w:val="22"/>
          <w:szCs w:val="22"/>
        </w:rPr>
        <w:t xml:space="preserve">. </w:t>
      </w:r>
      <w:r w:rsidRPr="0029099C">
        <w:rPr>
          <w:rFonts w:asciiTheme="majorBidi" w:hAnsiTheme="majorBidi" w:cstheme="majorBidi"/>
          <w:sz w:val="22"/>
          <w:szCs w:val="22"/>
        </w:rPr>
        <w:t>C</w:t>
      </w:r>
    </w:p>
  </w:footnote>
  <w:footnote w:id="13">
    <w:p w:rsidR="00595379" w:rsidRPr="00E84D10" w:rsidRDefault="00595379" w:rsidP="00ED133A">
      <w:pPr>
        <w:pStyle w:val="FootnoteText"/>
        <w:jc w:val="right"/>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w:t>
      </w:r>
      <w:proofErr w:type="spellStart"/>
      <w:r w:rsidRPr="0029099C">
        <w:rPr>
          <w:rFonts w:asciiTheme="majorBidi" w:hAnsiTheme="majorBidi" w:cstheme="majorBidi"/>
          <w:sz w:val="22"/>
          <w:szCs w:val="22"/>
        </w:rPr>
        <w:t>Luoma</w:t>
      </w:r>
      <w:proofErr w:type="spellEnd"/>
      <w:r w:rsidRPr="00E84D10">
        <w:rPr>
          <w:rFonts w:asciiTheme="majorBidi" w:hAnsiTheme="majorBidi" w:cstheme="majorBidi"/>
          <w:sz w:val="22"/>
          <w:szCs w:val="22"/>
        </w:rPr>
        <w:t>,</w:t>
      </w:r>
      <w:r w:rsidRPr="0029099C">
        <w:rPr>
          <w:rFonts w:asciiTheme="majorBidi" w:hAnsiTheme="majorBidi" w:cstheme="majorBidi"/>
          <w:sz w:val="22"/>
          <w:szCs w:val="22"/>
        </w:rPr>
        <w:t xml:space="preserve"> J</w:t>
      </w:r>
      <w:r w:rsidRPr="00E84D10">
        <w:rPr>
          <w:rFonts w:asciiTheme="majorBidi" w:hAnsiTheme="majorBidi" w:cstheme="majorBidi"/>
          <w:sz w:val="22"/>
          <w:szCs w:val="22"/>
        </w:rPr>
        <w:t>.</w:t>
      </w:r>
      <w:r w:rsidRPr="0029099C">
        <w:rPr>
          <w:rFonts w:asciiTheme="majorBidi" w:hAnsiTheme="majorBidi" w:cstheme="majorBidi"/>
          <w:sz w:val="22"/>
          <w:szCs w:val="22"/>
        </w:rPr>
        <w:t>B</w:t>
      </w:r>
    </w:p>
  </w:footnote>
  <w:footnote w:id="14">
    <w:p w:rsidR="00595379" w:rsidRPr="00E84D10" w:rsidRDefault="00595379" w:rsidP="00ED133A">
      <w:pPr>
        <w:pStyle w:val="FootnoteText"/>
        <w:jc w:val="right"/>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w:t>
      </w:r>
      <w:r w:rsidRPr="0029099C">
        <w:rPr>
          <w:rFonts w:asciiTheme="majorBidi" w:hAnsiTheme="majorBidi" w:cstheme="majorBidi"/>
          <w:sz w:val="22"/>
          <w:szCs w:val="22"/>
        </w:rPr>
        <w:t>Bond</w:t>
      </w:r>
      <w:r w:rsidRPr="00E84D10">
        <w:rPr>
          <w:rFonts w:asciiTheme="majorBidi" w:hAnsiTheme="majorBidi" w:cstheme="majorBidi"/>
          <w:sz w:val="22"/>
          <w:szCs w:val="22"/>
        </w:rPr>
        <w:t>,</w:t>
      </w:r>
      <w:r w:rsidRPr="0029099C">
        <w:rPr>
          <w:rFonts w:asciiTheme="majorBidi" w:hAnsiTheme="majorBidi" w:cstheme="majorBidi"/>
          <w:sz w:val="22"/>
          <w:szCs w:val="22"/>
        </w:rPr>
        <w:t xml:space="preserve"> F</w:t>
      </w:r>
      <w:r w:rsidRPr="00E84D10">
        <w:rPr>
          <w:rFonts w:asciiTheme="majorBidi" w:hAnsiTheme="majorBidi" w:cstheme="majorBidi"/>
          <w:sz w:val="22"/>
          <w:szCs w:val="22"/>
        </w:rPr>
        <w:t xml:space="preserve">, </w:t>
      </w:r>
      <w:r w:rsidRPr="0029099C">
        <w:rPr>
          <w:rFonts w:asciiTheme="majorBidi" w:hAnsiTheme="majorBidi" w:cstheme="majorBidi"/>
          <w:sz w:val="22"/>
          <w:szCs w:val="22"/>
        </w:rPr>
        <w:t>W</w:t>
      </w:r>
    </w:p>
  </w:footnote>
  <w:footnote w:id="15">
    <w:p w:rsidR="00595379" w:rsidRPr="00E84D10" w:rsidRDefault="00595379" w:rsidP="00ED133A">
      <w:pPr>
        <w:pStyle w:val="FootnoteText"/>
        <w:jc w:val="right"/>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w:t>
      </w:r>
      <w:r w:rsidRPr="0029099C">
        <w:rPr>
          <w:rFonts w:asciiTheme="majorBidi" w:hAnsiTheme="majorBidi" w:cstheme="majorBidi"/>
          <w:sz w:val="22"/>
          <w:szCs w:val="22"/>
        </w:rPr>
        <w:t>Masuda</w:t>
      </w:r>
      <w:r w:rsidRPr="00E84D10">
        <w:rPr>
          <w:rFonts w:asciiTheme="majorBidi" w:hAnsiTheme="majorBidi" w:cstheme="majorBidi"/>
          <w:sz w:val="22"/>
          <w:szCs w:val="22"/>
        </w:rPr>
        <w:t>,</w:t>
      </w:r>
      <w:r w:rsidRPr="0029099C">
        <w:rPr>
          <w:rFonts w:asciiTheme="majorBidi" w:hAnsiTheme="majorBidi" w:cstheme="majorBidi"/>
          <w:sz w:val="22"/>
          <w:szCs w:val="22"/>
        </w:rPr>
        <w:t xml:space="preserve"> A</w:t>
      </w:r>
    </w:p>
  </w:footnote>
  <w:footnote w:id="16">
    <w:p w:rsidR="00595379" w:rsidRDefault="00595379" w:rsidP="00ED133A">
      <w:pPr>
        <w:pStyle w:val="FootnoteText"/>
        <w:jc w:val="right"/>
        <w:rPr>
          <w:rtl/>
          <w:lang w:bidi="fa-IR"/>
        </w:rPr>
      </w:pPr>
      <w:r w:rsidRPr="00E84D10">
        <w:rPr>
          <w:rStyle w:val="FootnoteReference"/>
          <w:rFonts w:asciiTheme="majorBidi" w:hAnsiTheme="majorBidi" w:cstheme="majorBidi"/>
          <w:sz w:val="22"/>
          <w:szCs w:val="22"/>
        </w:rPr>
        <w:footnoteRef/>
      </w:r>
      <w:r w:rsidRPr="0029099C">
        <w:rPr>
          <w:rFonts w:asciiTheme="majorBidi" w:hAnsiTheme="majorBidi" w:cstheme="majorBidi"/>
          <w:sz w:val="22"/>
          <w:szCs w:val="22"/>
        </w:rPr>
        <w:t>Lillis J</w:t>
      </w:r>
    </w:p>
  </w:footnote>
  <w:footnote w:id="17">
    <w:p w:rsidR="00595379" w:rsidRPr="00CE52C6" w:rsidRDefault="00595379" w:rsidP="00ED133A">
      <w:pPr>
        <w:pStyle w:val="FootnoteText"/>
        <w:jc w:val="right"/>
        <w:rPr>
          <w:rFonts w:asciiTheme="majorBidi" w:hAnsiTheme="majorBidi" w:cstheme="majorBidi"/>
          <w:sz w:val="22"/>
          <w:szCs w:val="22"/>
        </w:rPr>
      </w:pPr>
      <w:r w:rsidRPr="00CE52C6">
        <w:rPr>
          <w:rStyle w:val="FootnoteReference"/>
          <w:rFonts w:asciiTheme="majorBidi" w:hAnsiTheme="majorBidi" w:cstheme="majorBidi"/>
          <w:sz w:val="22"/>
          <w:szCs w:val="22"/>
        </w:rPr>
        <w:footnoteRef/>
      </w:r>
      <w:r w:rsidRPr="00CE52C6">
        <w:rPr>
          <w:rFonts w:asciiTheme="majorBidi" w:hAnsiTheme="majorBidi" w:cstheme="majorBidi"/>
          <w:sz w:val="22"/>
          <w:szCs w:val="22"/>
        </w:rPr>
        <w:t xml:space="preserve"> </w:t>
      </w:r>
      <w:r w:rsidRPr="00CE52C6">
        <w:rPr>
          <w:rFonts w:asciiTheme="majorBidi" w:eastAsiaTheme="minorHAnsi" w:hAnsiTheme="majorBidi" w:cstheme="majorBidi"/>
          <w:sz w:val="22"/>
          <w:szCs w:val="22"/>
        </w:rPr>
        <w:t>Harris, R</w:t>
      </w:r>
    </w:p>
  </w:footnote>
  <w:footnote w:id="18">
    <w:p w:rsidR="00595379" w:rsidRPr="00CE52C6" w:rsidRDefault="00595379" w:rsidP="00ED133A">
      <w:pPr>
        <w:pStyle w:val="FootnoteText"/>
        <w:jc w:val="right"/>
        <w:rPr>
          <w:rFonts w:asciiTheme="majorBidi" w:hAnsiTheme="majorBidi" w:cstheme="majorBidi"/>
          <w:sz w:val="22"/>
          <w:szCs w:val="22"/>
        </w:rPr>
      </w:pPr>
      <w:r w:rsidRPr="00CE52C6">
        <w:rPr>
          <w:rStyle w:val="FootnoteReference"/>
          <w:rFonts w:asciiTheme="majorBidi" w:hAnsiTheme="majorBidi" w:cstheme="majorBidi"/>
          <w:sz w:val="22"/>
          <w:szCs w:val="22"/>
        </w:rPr>
        <w:footnoteRef/>
      </w:r>
      <w:r w:rsidRPr="00CE52C6">
        <w:rPr>
          <w:rFonts w:asciiTheme="majorBidi" w:hAnsiTheme="majorBidi" w:cstheme="majorBidi"/>
          <w:sz w:val="22"/>
          <w:szCs w:val="22"/>
        </w:rPr>
        <w:t xml:space="preserve"> </w:t>
      </w:r>
      <w:proofErr w:type="spellStart"/>
      <w:r w:rsidRPr="00CE52C6">
        <w:rPr>
          <w:rFonts w:asciiTheme="majorBidi" w:hAnsiTheme="majorBidi" w:cstheme="majorBidi"/>
          <w:bCs/>
          <w:sz w:val="22"/>
          <w:szCs w:val="22"/>
        </w:rPr>
        <w:t>Fledderus</w:t>
      </w:r>
      <w:proofErr w:type="spellEnd"/>
      <w:r w:rsidRPr="00CE52C6">
        <w:rPr>
          <w:rFonts w:asciiTheme="majorBidi" w:hAnsiTheme="majorBidi" w:cstheme="majorBidi"/>
          <w:bCs/>
          <w:sz w:val="22"/>
          <w:szCs w:val="22"/>
        </w:rPr>
        <w:t>, M</w:t>
      </w:r>
    </w:p>
  </w:footnote>
  <w:footnote w:id="19">
    <w:p w:rsidR="00595379" w:rsidRPr="00CE52C6" w:rsidRDefault="00595379" w:rsidP="00ED133A">
      <w:pPr>
        <w:pStyle w:val="FootnoteText"/>
        <w:jc w:val="right"/>
        <w:rPr>
          <w:rFonts w:asciiTheme="majorBidi" w:hAnsiTheme="majorBidi" w:cstheme="majorBidi"/>
          <w:sz w:val="22"/>
          <w:szCs w:val="22"/>
        </w:rPr>
      </w:pPr>
      <w:r w:rsidRPr="00CE52C6">
        <w:rPr>
          <w:rStyle w:val="FootnoteReference"/>
          <w:rFonts w:asciiTheme="majorBidi" w:hAnsiTheme="majorBidi" w:cstheme="majorBidi"/>
          <w:sz w:val="22"/>
          <w:szCs w:val="22"/>
        </w:rPr>
        <w:footnoteRef/>
      </w:r>
      <w:r w:rsidRPr="00CE52C6">
        <w:rPr>
          <w:rFonts w:asciiTheme="majorBidi" w:hAnsiTheme="majorBidi" w:cstheme="majorBidi"/>
          <w:sz w:val="22"/>
          <w:szCs w:val="22"/>
        </w:rPr>
        <w:t xml:space="preserve"> </w:t>
      </w:r>
      <w:proofErr w:type="spellStart"/>
      <w:r w:rsidRPr="00CE52C6">
        <w:rPr>
          <w:rFonts w:asciiTheme="majorBidi" w:hAnsiTheme="majorBidi" w:cstheme="majorBidi"/>
          <w:bCs/>
          <w:sz w:val="22"/>
          <w:szCs w:val="22"/>
        </w:rPr>
        <w:t>Bohlmeijer</w:t>
      </w:r>
      <w:proofErr w:type="spellEnd"/>
      <w:r w:rsidRPr="00CE52C6">
        <w:rPr>
          <w:rFonts w:asciiTheme="majorBidi" w:hAnsiTheme="majorBidi" w:cstheme="majorBidi"/>
          <w:bCs/>
          <w:sz w:val="22"/>
          <w:szCs w:val="22"/>
        </w:rPr>
        <w:t>, E. T</w:t>
      </w:r>
    </w:p>
  </w:footnote>
  <w:footnote w:id="20">
    <w:p w:rsidR="00595379" w:rsidRPr="00CE52C6" w:rsidRDefault="00595379" w:rsidP="00ED133A">
      <w:pPr>
        <w:pStyle w:val="FootnoteText"/>
        <w:jc w:val="right"/>
        <w:rPr>
          <w:rFonts w:asciiTheme="majorBidi" w:hAnsiTheme="majorBidi" w:cstheme="majorBidi"/>
          <w:sz w:val="22"/>
          <w:szCs w:val="22"/>
        </w:rPr>
      </w:pPr>
      <w:r w:rsidRPr="00CE52C6">
        <w:rPr>
          <w:rStyle w:val="FootnoteReference"/>
          <w:rFonts w:asciiTheme="majorBidi" w:hAnsiTheme="majorBidi" w:cstheme="majorBidi"/>
          <w:sz w:val="22"/>
          <w:szCs w:val="22"/>
        </w:rPr>
        <w:footnoteRef/>
      </w:r>
      <w:r w:rsidRPr="00CE52C6">
        <w:rPr>
          <w:rFonts w:asciiTheme="majorBidi" w:hAnsiTheme="majorBidi" w:cstheme="majorBidi"/>
          <w:sz w:val="22"/>
          <w:szCs w:val="22"/>
        </w:rPr>
        <w:t xml:space="preserve"> </w:t>
      </w:r>
      <w:r w:rsidRPr="00CE52C6">
        <w:rPr>
          <w:rFonts w:asciiTheme="majorBidi" w:hAnsiTheme="majorBidi" w:cstheme="majorBidi"/>
          <w:bCs/>
          <w:sz w:val="22"/>
          <w:szCs w:val="22"/>
        </w:rPr>
        <w:t>Fox, J</w:t>
      </w:r>
    </w:p>
  </w:footnote>
  <w:footnote w:id="21">
    <w:p w:rsidR="00595379" w:rsidRPr="00CE52C6" w:rsidRDefault="00595379" w:rsidP="00ED133A">
      <w:pPr>
        <w:pStyle w:val="FootnoteText"/>
        <w:jc w:val="right"/>
        <w:rPr>
          <w:rFonts w:asciiTheme="majorBidi" w:hAnsiTheme="majorBidi" w:cstheme="majorBidi"/>
          <w:bCs/>
          <w:sz w:val="22"/>
          <w:szCs w:val="22"/>
          <w:rtl/>
          <w:lang w:bidi="fa-IR"/>
        </w:rPr>
      </w:pPr>
      <w:r w:rsidRPr="00CE52C6">
        <w:rPr>
          <w:rStyle w:val="FootnoteReference"/>
          <w:rFonts w:asciiTheme="majorBidi" w:hAnsiTheme="majorBidi" w:cstheme="majorBidi"/>
          <w:bCs/>
          <w:sz w:val="22"/>
          <w:szCs w:val="22"/>
        </w:rPr>
        <w:footnoteRef/>
      </w:r>
      <w:proofErr w:type="spellStart"/>
      <w:r w:rsidRPr="00CE52C6">
        <w:rPr>
          <w:rFonts w:asciiTheme="majorBidi" w:hAnsiTheme="majorBidi" w:cstheme="majorBidi"/>
          <w:bCs/>
          <w:sz w:val="22"/>
          <w:szCs w:val="22"/>
        </w:rPr>
        <w:t>Schreurs</w:t>
      </w:r>
      <w:proofErr w:type="spellEnd"/>
      <w:r w:rsidRPr="00CE52C6">
        <w:rPr>
          <w:rFonts w:asciiTheme="majorBidi" w:hAnsiTheme="majorBidi" w:cstheme="majorBidi"/>
          <w:bCs/>
          <w:sz w:val="22"/>
          <w:szCs w:val="22"/>
        </w:rPr>
        <w:t>, K. M.G</w:t>
      </w:r>
    </w:p>
  </w:footnote>
  <w:footnote w:id="22">
    <w:p w:rsidR="00595379" w:rsidRPr="00CE52C6" w:rsidRDefault="00595379" w:rsidP="00ED133A">
      <w:pPr>
        <w:pStyle w:val="FootnoteText"/>
        <w:bidi w:val="0"/>
        <w:jc w:val="both"/>
        <w:rPr>
          <w:rFonts w:asciiTheme="majorBidi" w:hAnsiTheme="majorBidi" w:cstheme="majorBidi"/>
          <w:sz w:val="22"/>
          <w:szCs w:val="22"/>
        </w:rPr>
      </w:pPr>
      <w:r w:rsidRPr="00CE52C6">
        <w:rPr>
          <w:rStyle w:val="FootnoteReference"/>
          <w:rFonts w:asciiTheme="majorBidi" w:hAnsiTheme="majorBidi" w:cstheme="majorBidi"/>
          <w:sz w:val="22"/>
          <w:szCs w:val="22"/>
        </w:rPr>
        <w:footnoteRef/>
      </w:r>
      <w:r w:rsidRPr="00CE52C6">
        <w:rPr>
          <w:rFonts w:asciiTheme="majorBidi" w:hAnsiTheme="majorBidi" w:cstheme="majorBidi"/>
          <w:sz w:val="22"/>
          <w:szCs w:val="22"/>
        </w:rPr>
        <w:t xml:space="preserve"> </w:t>
      </w:r>
      <w:hyperlink r:id="rId1" w:history="1">
        <w:proofErr w:type="spellStart"/>
        <w:r w:rsidRPr="00EC0EEE">
          <w:rPr>
            <w:rFonts w:asciiTheme="majorBidi" w:hAnsiTheme="majorBidi" w:cstheme="majorBidi"/>
            <w:sz w:val="22"/>
            <w:szCs w:val="22"/>
          </w:rPr>
          <w:t>Eilenberg</w:t>
        </w:r>
        <w:proofErr w:type="spellEnd"/>
      </w:hyperlink>
      <w:r w:rsidRPr="00EC0EEE">
        <w:rPr>
          <w:rFonts w:asciiTheme="majorBidi" w:hAnsiTheme="majorBidi" w:cstheme="majorBidi"/>
          <w:sz w:val="22"/>
          <w:szCs w:val="22"/>
        </w:rPr>
        <w:t>, T</w:t>
      </w:r>
    </w:p>
  </w:footnote>
  <w:footnote w:id="23">
    <w:p w:rsidR="00595379" w:rsidRPr="00CE52C6" w:rsidRDefault="00595379" w:rsidP="00ED133A">
      <w:pPr>
        <w:pStyle w:val="FootnoteText"/>
        <w:jc w:val="right"/>
        <w:rPr>
          <w:rFonts w:asciiTheme="majorBidi" w:hAnsiTheme="majorBidi" w:cstheme="majorBidi"/>
          <w:bCs/>
          <w:sz w:val="22"/>
          <w:szCs w:val="22"/>
          <w:rtl/>
          <w:lang w:bidi="fa-IR"/>
        </w:rPr>
      </w:pPr>
      <w:r w:rsidRPr="00CE52C6">
        <w:rPr>
          <w:rStyle w:val="FootnoteReference"/>
          <w:rFonts w:asciiTheme="majorBidi" w:hAnsiTheme="majorBidi" w:cstheme="majorBidi"/>
          <w:bCs/>
          <w:sz w:val="22"/>
          <w:szCs w:val="22"/>
        </w:rPr>
        <w:footnoteRef/>
      </w:r>
      <w:r w:rsidRPr="00CE52C6">
        <w:rPr>
          <w:rFonts w:asciiTheme="majorBidi" w:hAnsiTheme="majorBidi" w:cstheme="majorBidi"/>
          <w:bCs/>
          <w:sz w:val="22"/>
          <w:szCs w:val="22"/>
        </w:rPr>
        <w:t xml:space="preserve"> </w:t>
      </w:r>
      <w:proofErr w:type="spellStart"/>
      <w:r w:rsidRPr="00CE52C6">
        <w:rPr>
          <w:rFonts w:asciiTheme="majorBidi" w:hAnsiTheme="majorBidi" w:cstheme="majorBidi"/>
          <w:bCs/>
          <w:sz w:val="22"/>
          <w:szCs w:val="22"/>
        </w:rPr>
        <w:t>Kronstrand</w:t>
      </w:r>
      <w:proofErr w:type="spellEnd"/>
      <w:r w:rsidRPr="00CE52C6">
        <w:rPr>
          <w:rFonts w:asciiTheme="majorBidi" w:hAnsiTheme="majorBidi" w:cstheme="majorBidi"/>
          <w:bCs/>
          <w:sz w:val="22"/>
          <w:szCs w:val="22"/>
        </w:rPr>
        <w:t xml:space="preserve">, </w:t>
      </w:r>
      <w:hyperlink r:id="rId2" w:history="1">
        <w:r w:rsidRPr="00CE52C6">
          <w:rPr>
            <w:rFonts w:asciiTheme="majorBidi" w:hAnsiTheme="majorBidi" w:cstheme="majorBidi"/>
            <w:bCs/>
            <w:sz w:val="22"/>
            <w:szCs w:val="22"/>
          </w:rPr>
          <w:t xml:space="preserve">L </w:t>
        </w:r>
      </w:hyperlink>
    </w:p>
  </w:footnote>
  <w:footnote w:id="24">
    <w:p w:rsidR="00595379" w:rsidRPr="00917D49" w:rsidRDefault="00595379" w:rsidP="00ED133A">
      <w:pPr>
        <w:pStyle w:val="FootnoteText"/>
        <w:jc w:val="right"/>
        <w:rPr>
          <w:rFonts w:cs="Times New Roman"/>
          <w:bCs/>
          <w:sz w:val="22"/>
          <w:szCs w:val="22"/>
          <w:rtl/>
          <w:lang w:bidi="fa-IR"/>
        </w:rPr>
      </w:pPr>
      <w:r w:rsidRPr="00CE52C6">
        <w:rPr>
          <w:rStyle w:val="FootnoteReference"/>
          <w:rFonts w:asciiTheme="majorBidi" w:hAnsiTheme="majorBidi" w:cstheme="majorBidi"/>
          <w:bCs/>
          <w:sz w:val="22"/>
          <w:szCs w:val="22"/>
        </w:rPr>
        <w:footnoteRef/>
      </w:r>
      <w:r w:rsidRPr="00CE52C6">
        <w:rPr>
          <w:rFonts w:asciiTheme="majorBidi" w:hAnsiTheme="majorBidi" w:cstheme="majorBidi"/>
          <w:bCs/>
          <w:sz w:val="22"/>
          <w:szCs w:val="22"/>
        </w:rPr>
        <w:t xml:space="preserve"> Fink, </w:t>
      </w:r>
      <w:hyperlink r:id="rId3" w:history="1">
        <w:r w:rsidRPr="00CE52C6">
          <w:rPr>
            <w:rFonts w:asciiTheme="majorBidi" w:hAnsiTheme="majorBidi" w:cstheme="majorBidi"/>
            <w:bCs/>
            <w:sz w:val="22"/>
            <w:szCs w:val="22"/>
          </w:rPr>
          <w:t xml:space="preserve">P </w:t>
        </w:r>
      </w:hyperlink>
    </w:p>
  </w:footnote>
  <w:footnote w:id="25">
    <w:p w:rsidR="00595379" w:rsidRPr="00E84D10" w:rsidRDefault="00595379" w:rsidP="00ED133A">
      <w:pPr>
        <w:pStyle w:val="FootnoteText"/>
        <w:jc w:val="right"/>
        <w:rPr>
          <w:rFonts w:asciiTheme="majorBidi" w:hAnsiTheme="majorBidi" w:cstheme="majorBidi"/>
          <w:sz w:val="22"/>
          <w:szCs w:val="22"/>
        </w:rPr>
      </w:pPr>
      <w:r>
        <w:rPr>
          <w:rStyle w:val="FootnoteReference"/>
        </w:rPr>
        <w:footnoteRef/>
      </w:r>
      <w:r>
        <w:t xml:space="preserve"> </w:t>
      </w:r>
      <w:r w:rsidRPr="00E84D10">
        <w:rPr>
          <w:rFonts w:asciiTheme="majorBidi" w:hAnsiTheme="majorBidi" w:cstheme="majorBidi"/>
          <w:sz w:val="22"/>
          <w:szCs w:val="22"/>
        </w:rPr>
        <w:t>Kennedy, P</w:t>
      </w:r>
    </w:p>
  </w:footnote>
  <w:footnote w:id="26">
    <w:p w:rsidR="00595379" w:rsidRPr="00E84D10" w:rsidRDefault="00595379" w:rsidP="00ED133A">
      <w:pPr>
        <w:pStyle w:val="FootnoteText"/>
        <w:jc w:val="right"/>
        <w:rPr>
          <w:rFonts w:asciiTheme="majorBidi" w:hAnsiTheme="majorBidi" w:cstheme="majorBidi"/>
          <w:sz w:val="22"/>
          <w:szCs w:val="22"/>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Evans, M.J</w:t>
      </w:r>
    </w:p>
  </w:footnote>
  <w:footnote w:id="27">
    <w:p w:rsidR="00595379" w:rsidRPr="00E84D10" w:rsidRDefault="00595379" w:rsidP="00ED133A">
      <w:pPr>
        <w:pStyle w:val="FootnoteText"/>
        <w:jc w:val="right"/>
        <w:rPr>
          <w:rFonts w:asciiTheme="majorBidi" w:hAnsiTheme="majorBidi" w:cstheme="majorBidi"/>
          <w:sz w:val="22"/>
          <w:szCs w:val="22"/>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Berry, C</w:t>
      </w:r>
    </w:p>
  </w:footnote>
  <w:footnote w:id="28">
    <w:p w:rsidR="00595379" w:rsidRPr="00E84D10" w:rsidRDefault="00595379" w:rsidP="00ED133A">
      <w:pPr>
        <w:pStyle w:val="FootnoteText"/>
        <w:jc w:val="right"/>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Mullin, J</w:t>
      </w:r>
    </w:p>
  </w:footnote>
  <w:footnote w:id="29">
    <w:p w:rsidR="00595379" w:rsidRPr="00E84D10" w:rsidRDefault="00595379" w:rsidP="00ED133A">
      <w:pPr>
        <w:pStyle w:val="FootnoteText"/>
        <w:jc w:val="right"/>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Rogers, B. A</w:t>
      </w:r>
    </w:p>
  </w:footnote>
  <w:footnote w:id="30">
    <w:p w:rsidR="00595379" w:rsidRPr="00E84D10" w:rsidRDefault="00595379" w:rsidP="00ED133A">
      <w:pPr>
        <w:pStyle w:val="FootnoteText"/>
        <w:jc w:val="right"/>
        <w:rPr>
          <w:rFonts w:asciiTheme="majorBidi" w:hAnsiTheme="majorBidi" w:cstheme="majorBidi"/>
          <w:sz w:val="22"/>
          <w:szCs w:val="22"/>
          <w:rtl/>
          <w:lang w:bidi="fa-IR"/>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Craig, A. R</w:t>
      </w:r>
    </w:p>
  </w:footnote>
  <w:footnote w:id="31">
    <w:p w:rsidR="00595379" w:rsidRPr="00A922C6" w:rsidRDefault="00595379" w:rsidP="00ED133A">
      <w:pPr>
        <w:pStyle w:val="FootnoteText"/>
        <w:jc w:val="right"/>
        <w:rPr>
          <w:rFonts w:cs="Times New Roman"/>
          <w:sz w:val="22"/>
          <w:szCs w:val="22"/>
        </w:rPr>
      </w:pPr>
      <w:r w:rsidRPr="00E84D10">
        <w:rPr>
          <w:rStyle w:val="FootnoteReference"/>
          <w:rFonts w:asciiTheme="majorBidi" w:hAnsiTheme="majorBidi" w:cstheme="majorBidi"/>
          <w:sz w:val="22"/>
          <w:szCs w:val="22"/>
        </w:rPr>
        <w:footnoteRef/>
      </w:r>
      <w:r w:rsidRPr="00E84D10">
        <w:rPr>
          <w:rFonts w:asciiTheme="majorBidi" w:hAnsiTheme="majorBidi" w:cstheme="majorBidi"/>
          <w:sz w:val="22"/>
          <w:szCs w:val="22"/>
        </w:rPr>
        <w:t xml:space="preserve"> Crewe, N. M</w:t>
      </w:r>
    </w:p>
  </w:footnote>
  <w:footnote w:id="32">
    <w:p w:rsidR="00595379" w:rsidRPr="00A922C6" w:rsidRDefault="00595379" w:rsidP="00ED133A">
      <w:pPr>
        <w:pStyle w:val="FootnoteText"/>
        <w:jc w:val="right"/>
        <w:rPr>
          <w:rFonts w:cs="Times New Roman"/>
          <w:sz w:val="22"/>
          <w:szCs w:val="22"/>
          <w:rtl/>
          <w:lang w:bidi="fa-IR"/>
        </w:rPr>
      </w:pPr>
      <w:r w:rsidRPr="00A922C6">
        <w:rPr>
          <w:rStyle w:val="FootnoteReference"/>
          <w:rFonts w:cs="Times New Roman"/>
          <w:sz w:val="22"/>
          <w:szCs w:val="22"/>
        </w:rPr>
        <w:footnoteRef/>
      </w:r>
      <w:r w:rsidRPr="00A922C6">
        <w:rPr>
          <w:rFonts w:cs="Times New Roman"/>
          <w:sz w:val="22"/>
          <w:szCs w:val="22"/>
        </w:rPr>
        <w:t xml:space="preserve"> Catalano, D</w:t>
      </w:r>
    </w:p>
  </w:footnote>
  <w:footnote w:id="33">
    <w:p w:rsidR="00595379" w:rsidRPr="00A922C6" w:rsidRDefault="00595379" w:rsidP="00ED133A">
      <w:pPr>
        <w:pStyle w:val="FootnoteText"/>
        <w:jc w:val="right"/>
        <w:rPr>
          <w:rFonts w:cs="Times New Roman"/>
          <w:sz w:val="22"/>
          <w:szCs w:val="22"/>
          <w:rtl/>
          <w:lang w:bidi="fa-IR"/>
        </w:rPr>
      </w:pPr>
      <w:r w:rsidRPr="00A922C6">
        <w:rPr>
          <w:rStyle w:val="FootnoteReference"/>
          <w:rFonts w:cs="Times New Roman"/>
          <w:sz w:val="22"/>
          <w:szCs w:val="22"/>
        </w:rPr>
        <w:footnoteRef/>
      </w:r>
      <w:r w:rsidRPr="00A922C6">
        <w:rPr>
          <w:rFonts w:cs="Times New Roman"/>
          <w:sz w:val="22"/>
          <w:szCs w:val="22"/>
        </w:rPr>
        <w:t xml:space="preserve"> </w:t>
      </w:r>
      <w:proofErr w:type="spellStart"/>
      <w:r w:rsidRPr="00A922C6">
        <w:rPr>
          <w:rFonts w:cs="Times New Roman"/>
          <w:sz w:val="22"/>
          <w:szCs w:val="22"/>
        </w:rPr>
        <w:t>Benavente</w:t>
      </w:r>
      <w:proofErr w:type="spellEnd"/>
      <w:r w:rsidRPr="00A922C6">
        <w:rPr>
          <w:rFonts w:cs="Times New Roman"/>
          <w:sz w:val="22"/>
          <w:szCs w:val="22"/>
        </w:rPr>
        <w:t xml:space="preserve"> A</w:t>
      </w:r>
    </w:p>
  </w:footnote>
  <w:footnote w:id="34">
    <w:p w:rsidR="00595379" w:rsidRDefault="00595379" w:rsidP="00ED133A">
      <w:pPr>
        <w:pStyle w:val="FootnoteText"/>
        <w:jc w:val="right"/>
      </w:pPr>
      <w:r>
        <w:rPr>
          <w:rStyle w:val="FootnoteReference"/>
        </w:rPr>
        <w:footnoteRef/>
      </w:r>
      <w:r>
        <w:t xml:space="preserve"> </w:t>
      </w:r>
      <w:r w:rsidRPr="00A922C6">
        <w:rPr>
          <w:rFonts w:cs="Times New Roman"/>
          <w:sz w:val="22"/>
          <w:szCs w:val="22"/>
        </w:rPr>
        <w:t>Park J</w:t>
      </w:r>
    </w:p>
  </w:footnote>
  <w:footnote w:id="35">
    <w:p w:rsidR="00595379" w:rsidRPr="00A922C6" w:rsidRDefault="00595379" w:rsidP="00ED133A">
      <w:pPr>
        <w:pStyle w:val="FootnoteText"/>
        <w:jc w:val="right"/>
        <w:rPr>
          <w:rFonts w:cs="Times New Roman"/>
          <w:sz w:val="22"/>
          <w:szCs w:val="22"/>
          <w:rtl/>
          <w:lang w:bidi="fa-IR"/>
        </w:rPr>
      </w:pPr>
      <w:r w:rsidRPr="00A922C6">
        <w:rPr>
          <w:rStyle w:val="FootnoteReference"/>
          <w:rFonts w:cs="Times New Roman"/>
          <w:sz w:val="22"/>
          <w:szCs w:val="22"/>
        </w:rPr>
        <w:footnoteRef/>
      </w:r>
      <w:r w:rsidRPr="00A922C6">
        <w:rPr>
          <w:rFonts w:cs="Times New Roman"/>
          <w:sz w:val="22"/>
          <w:szCs w:val="22"/>
        </w:rPr>
        <w:t xml:space="preserve"> Parks P.K</w:t>
      </w:r>
    </w:p>
  </w:footnote>
  <w:footnote w:id="36">
    <w:p w:rsidR="00595379" w:rsidRDefault="00595379" w:rsidP="00A4588E">
      <w:pPr>
        <w:pStyle w:val="FootnoteText"/>
        <w:jc w:val="right"/>
      </w:pPr>
      <w:r>
        <w:rPr>
          <w:rStyle w:val="FootnoteReference"/>
        </w:rPr>
        <w:footnoteRef/>
      </w:r>
      <w:r>
        <w:t xml:space="preserve"> </w:t>
      </w:r>
      <w:r w:rsidRPr="00753DE8">
        <w:rPr>
          <w:rFonts w:cs="Times New Roman"/>
          <w:bCs/>
          <w:sz w:val="22"/>
          <w:szCs w:val="22"/>
        </w:rPr>
        <w:t>Hoffmann, D</w:t>
      </w:r>
    </w:p>
  </w:footnote>
  <w:footnote w:id="37">
    <w:p w:rsidR="00595379" w:rsidRDefault="00595379" w:rsidP="00A4588E">
      <w:pPr>
        <w:pStyle w:val="FootnoteText"/>
        <w:jc w:val="right"/>
      </w:pPr>
      <w:r>
        <w:rPr>
          <w:rStyle w:val="FootnoteReference"/>
        </w:rPr>
        <w:footnoteRef/>
      </w:r>
      <w:r>
        <w:t xml:space="preserve"> </w:t>
      </w:r>
      <w:proofErr w:type="spellStart"/>
      <w:r w:rsidRPr="00753DE8">
        <w:rPr>
          <w:rFonts w:cs="Times New Roman"/>
          <w:bCs/>
          <w:sz w:val="22"/>
          <w:szCs w:val="22"/>
        </w:rPr>
        <w:t>Halsboe</w:t>
      </w:r>
      <w:proofErr w:type="spellEnd"/>
      <w:r w:rsidRPr="00753DE8">
        <w:rPr>
          <w:rFonts w:cs="Times New Roman"/>
          <w:bCs/>
          <w:sz w:val="22"/>
          <w:szCs w:val="22"/>
        </w:rPr>
        <w:t>,</w:t>
      </w:r>
      <w:r w:rsidRPr="00600487">
        <w:rPr>
          <w:rFonts w:cs="Times New Roman"/>
          <w:bCs/>
          <w:sz w:val="22"/>
          <w:szCs w:val="22"/>
        </w:rPr>
        <w:t xml:space="preserve"> </w:t>
      </w:r>
      <w:r w:rsidRPr="00753DE8">
        <w:rPr>
          <w:rFonts w:cs="Times New Roman"/>
          <w:bCs/>
          <w:sz w:val="22"/>
          <w:szCs w:val="22"/>
        </w:rPr>
        <w:t>L</w:t>
      </w:r>
    </w:p>
  </w:footnote>
  <w:footnote w:id="38">
    <w:p w:rsidR="00595379" w:rsidRDefault="00595379" w:rsidP="00A4588E">
      <w:pPr>
        <w:pStyle w:val="FootnoteText"/>
        <w:jc w:val="right"/>
      </w:pPr>
      <w:r>
        <w:rPr>
          <w:rStyle w:val="FootnoteReference"/>
        </w:rPr>
        <w:footnoteRef/>
      </w:r>
      <w:r>
        <w:t xml:space="preserve"> </w:t>
      </w:r>
      <w:r w:rsidRPr="00753DE8">
        <w:rPr>
          <w:rFonts w:cs="Times New Roman"/>
          <w:bCs/>
          <w:sz w:val="22"/>
          <w:szCs w:val="22"/>
        </w:rPr>
        <w:t>Jensen, J</w:t>
      </w:r>
    </w:p>
  </w:footnote>
  <w:footnote w:id="39">
    <w:p w:rsidR="00595379" w:rsidRPr="00917D49" w:rsidRDefault="00595379" w:rsidP="00A4588E">
      <w:pPr>
        <w:pStyle w:val="FootnoteText"/>
        <w:bidi w:val="0"/>
        <w:jc w:val="both"/>
        <w:rPr>
          <w:rFonts w:cs="Times New Roman"/>
          <w:bCs/>
          <w:sz w:val="22"/>
          <w:szCs w:val="22"/>
          <w:rtl/>
          <w:lang w:bidi="fa-IR"/>
        </w:rPr>
      </w:pPr>
      <w:r w:rsidRPr="00917D49">
        <w:rPr>
          <w:rStyle w:val="FootnoteReference"/>
          <w:rFonts w:cs="Times New Roman"/>
          <w:sz w:val="22"/>
          <w:szCs w:val="22"/>
        </w:rPr>
        <w:footnoteRef/>
      </w:r>
      <w:r w:rsidRPr="00917D49">
        <w:rPr>
          <w:rFonts w:cs="Times New Roman"/>
          <w:bCs/>
          <w:sz w:val="22"/>
          <w:szCs w:val="22"/>
        </w:rPr>
        <w:t xml:space="preserve"> </w:t>
      </w:r>
      <w:proofErr w:type="spellStart"/>
      <w:r w:rsidRPr="00753DE8">
        <w:rPr>
          <w:rFonts w:cs="Times New Roman"/>
          <w:bCs/>
          <w:sz w:val="22"/>
          <w:szCs w:val="22"/>
        </w:rPr>
        <w:t>Frostholm</w:t>
      </w:r>
      <w:proofErr w:type="spellEnd"/>
      <w:r w:rsidRPr="00753DE8">
        <w:rPr>
          <w:rFonts w:cs="Times New Roman"/>
          <w:bCs/>
          <w:sz w:val="22"/>
          <w:szCs w:val="22"/>
        </w:rPr>
        <w:t>, L</w:t>
      </w:r>
    </w:p>
  </w:footnote>
  <w:footnote w:id="40">
    <w:p w:rsidR="00595379" w:rsidRPr="000C0C05" w:rsidRDefault="00595379" w:rsidP="00A4588E">
      <w:pPr>
        <w:pStyle w:val="FootnoteText"/>
        <w:jc w:val="right"/>
        <w:rPr>
          <w:rFonts w:cs="Times New Roman"/>
          <w:sz w:val="22"/>
          <w:szCs w:val="22"/>
          <w:rtl/>
          <w:lang w:bidi="fa-IR"/>
        </w:rPr>
      </w:pPr>
      <w:r w:rsidRPr="000C0C05">
        <w:rPr>
          <w:rStyle w:val="FootnoteReference"/>
          <w:rFonts w:cs="Times New Roman"/>
          <w:sz w:val="22"/>
          <w:szCs w:val="22"/>
        </w:rPr>
        <w:footnoteRef/>
      </w:r>
      <w:r w:rsidRPr="000C0C05">
        <w:rPr>
          <w:rFonts w:cs="Times New Roman"/>
          <w:sz w:val="22"/>
          <w:szCs w:val="22"/>
        </w:rPr>
        <w:t xml:space="preserve"> </w:t>
      </w:r>
      <w:proofErr w:type="spellStart"/>
      <w:r w:rsidRPr="000C0C05">
        <w:rPr>
          <w:rFonts w:cs="Times New Roman"/>
          <w:color w:val="000000"/>
          <w:sz w:val="22"/>
          <w:szCs w:val="22"/>
        </w:rPr>
        <w:t>Fann</w:t>
      </w:r>
      <w:proofErr w:type="spellEnd"/>
      <w:r w:rsidRPr="000C0C05">
        <w:rPr>
          <w:rFonts w:cs="Times New Roman"/>
          <w:color w:val="000000"/>
          <w:sz w:val="22"/>
          <w:szCs w:val="22"/>
        </w:rPr>
        <w:t>, J</w:t>
      </w:r>
    </w:p>
  </w:footnote>
  <w:footnote w:id="41">
    <w:p w:rsidR="00595379" w:rsidRPr="000C0C05" w:rsidRDefault="00595379" w:rsidP="00A4588E">
      <w:pPr>
        <w:pStyle w:val="FootnoteText"/>
        <w:jc w:val="right"/>
        <w:rPr>
          <w:rFonts w:cs="Times New Roman"/>
          <w:sz w:val="22"/>
          <w:szCs w:val="22"/>
          <w:rtl/>
          <w:lang w:bidi="fa-IR"/>
        </w:rPr>
      </w:pPr>
      <w:r w:rsidRPr="000C0C05">
        <w:rPr>
          <w:rStyle w:val="FootnoteReference"/>
          <w:rFonts w:cs="Times New Roman"/>
          <w:sz w:val="22"/>
          <w:szCs w:val="22"/>
        </w:rPr>
        <w:footnoteRef/>
      </w:r>
      <w:r w:rsidRPr="000C0C05">
        <w:rPr>
          <w:rFonts w:cs="Times New Roman"/>
          <w:sz w:val="22"/>
          <w:szCs w:val="22"/>
        </w:rPr>
        <w:t xml:space="preserve"> </w:t>
      </w:r>
      <w:proofErr w:type="spellStart"/>
      <w:r w:rsidRPr="000C0C05">
        <w:rPr>
          <w:rFonts w:cs="Times New Roman"/>
          <w:color w:val="000000"/>
          <w:sz w:val="22"/>
          <w:szCs w:val="22"/>
        </w:rPr>
        <w:t>Heutink</w:t>
      </w:r>
      <w:proofErr w:type="spellEnd"/>
      <w:r w:rsidRPr="000C0C05">
        <w:rPr>
          <w:rFonts w:cs="Times New Roman"/>
          <w:color w:val="000000"/>
          <w:sz w:val="22"/>
          <w:szCs w:val="22"/>
        </w:rPr>
        <w:t>, M</w:t>
      </w:r>
    </w:p>
  </w:footnote>
  <w:footnote w:id="42">
    <w:p w:rsidR="00595379" w:rsidRDefault="00595379" w:rsidP="00A4588E">
      <w:pPr>
        <w:pStyle w:val="FootnoteText"/>
        <w:jc w:val="right"/>
      </w:pPr>
      <w:r>
        <w:rPr>
          <w:rStyle w:val="FootnoteReference"/>
        </w:rPr>
        <w:footnoteRef/>
      </w:r>
      <w:r>
        <w:t xml:space="preserve"> </w:t>
      </w:r>
      <w:proofErr w:type="spellStart"/>
      <w:r w:rsidRPr="00917D49">
        <w:rPr>
          <w:rFonts w:cs="Times New Roman"/>
          <w:bCs/>
          <w:sz w:val="22"/>
          <w:szCs w:val="22"/>
        </w:rPr>
        <w:t>Brinkborg</w:t>
      </w:r>
      <w:proofErr w:type="spellEnd"/>
      <w:r w:rsidRPr="00917D49">
        <w:rPr>
          <w:rFonts w:cs="Times New Roman"/>
          <w:bCs/>
          <w:sz w:val="22"/>
          <w:szCs w:val="22"/>
        </w:rPr>
        <w:t>, H</w:t>
      </w:r>
    </w:p>
  </w:footnote>
  <w:footnote w:id="43">
    <w:p w:rsidR="00595379" w:rsidRDefault="00595379" w:rsidP="00A4588E">
      <w:pPr>
        <w:pStyle w:val="FootnoteText"/>
        <w:bidi w:val="0"/>
        <w:jc w:val="both"/>
      </w:pPr>
      <w:r>
        <w:rPr>
          <w:rStyle w:val="FootnoteReference"/>
        </w:rPr>
        <w:footnoteRef/>
      </w:r>
      <w:r>
        <w:t xml:space="preserve"> </w:t>
      </w:r>
      <w:proofErr w:type="spellStart"/>
      <w:r w:rsidRPr="00917D49">
        <w:rPr>
          <w:rFonts w:cs="Times New Roman"/>
          <w:bCs/>
          <w:sz w:val="22"/>
          <w:szCs w:val="22"/>
        </w:rPr>
        <w:t>Michanek</w:t>
      </w:r>
      <w:proofErr w:type="spellEnd"/>
      <w:r w:rsidRPr="00917D49">
        <w:rPr>
          <w:rFonts w:cs="Times New Roman"/>
          <w:bCs/>
          <w:sz w:val="22"/>
          <w:szCs w:val="22"/>
        </w:rPr>
        <w:t>, J</w:t>
      </w:r>
    </w:p>
  </w:footnote>
  <w:footnote w:id="44">
    <w:p w:rsidR="00595379" w:rsidRDefault="00595379" w:rsidP="00A4588E">
      <w:pPr>
        <w:pStyle w:val="FootnoteText"/>
        <w:jc w:val="right"/>
      </w:pPr>
      <w:r>
        <w:rPr>
          <w:rStyle w:val="FootnoteReference"/>
        </w:rPr>
        <w:footnoteRef/>
      </w:r>
      <w:r>
        <w:t xml:space="preserve"> </w:t>
      </w:r>
      <w:proofErr w:type="spellStart"/>
      <w:r w:rsidRPr="00917D49">
        <w:rPr>
          <w:rFonts w:cs="Times New Roman"/>
          <w:bCs/>
          <w:sz w:val="22"/>
          <w:szCs w:val="22"/>
        </w:rPr>
        <w:t>Hesser</w:t>
      </w:r>
      <w:proofErr w:type="spellEnd"/>
      <w:r w:rsidRPr="00917D49">
        <w:rPr>
          <w:rFonts w:cs="Times New Roman"/>
          <w:bCs/>
          <w:sz w:val="22"/>
          <w:szCs w:val="22"/>
        </w:rPr>
        <w:t>, H</w:t>
      </w:r>
    </w:p>
  </w:footnote>
  <w:footnote w:id="45">
    <w:p w:rsidR="00595379" w:rsidRPr="00917D49" w:rsidRDefault="00595379" w:rsidP="00A4588E">
      <w:pPr>
        <w:pStyle w:val="FootnoteText"/>
        <w:bidi w:val="0"/>
        <w:jc w:val="both"/>
        <w:rPr>
          <w:rFonts w:cs="Times New Roman"/>
          <w:bCs/>
          <w:sz w:val="22"/>
          <w:szCs w:val="22"/>
          <w:rtl/>
          <w:lang w:bidi="fa-IR"/>
        </w:rPr>
      </w:pPr>
      <w:r w:rsidRPr="00917D49">
        <w:rPr>
          <w:rStyle w:val="FootnoteReference"/>
          <w:rFonts w:cs="Times New Roman"/>
          <w:bCs/>
          <w:sz w:val="22"/>
          <w:szCs w:val="22"/>
        </w:rPr>
        <w:footnoteRef/>
      </w:r>
      <w:r w:rsidRPr="00917D49">
        <w:rPr>
          <w:rFonts w:cs="Times New Roman"/>
          <w:bCs/>
          <w:sz w:val="22"/>
          <w:szCs w:val="22"/>
        </w:rPr>
        <w:t>Berglund, G</w:t>
      </w:r>
    </w:p>
  </w:footnote>
  <w:footnote w:id="46">
    <w:p w:rsidR="00595379" w:rsidRDefault="00595379" w:rsidP="00A4588E">
      <w:pPr>
        <w:pStyle w:val="FootnoteText"/>
        <w:jc w:val="right"/>
      </w:pPr>
      <w:r>
        <w:rPr>
          <w:rStyle w:val="FootnoteReference"/>
        </w:rPr>
        <w:footnoteRef/>
      </w:r>
      <w:r>
        <w:t xml:space="preserve"> </w:t>
      </w:r>
      <w:r w:rsidRPr="00917D49">
        <w:rPr>
          <w:rFonts w:cs="Times New Roman"/>
          <w:bCs/>
          <w:sz w:val="22"/>
          <w:szCs w:val="22"/>
        </w:rPr>
        <w:t>Flaxman, P.E</w:t>
      </w:r>
    </w:p>
  </w:footnote>
  <w:footnote w:id="47">
    <w:p w:rsidR="00595379" w:rsidRPr="00917D49" w:rsidRDefault="00595379" w:rsidP="00A4588E">
      <w:pPr>
        <w:pStyle w:val="FootnoteText"/>
        <w:bidi w:val="0"/>
        <w:rPr>
          <w:rFonts w:cs="Times New Roman"/>
          <w:sz w:val="22"/>
          <w:szCs w:val="22"/>
          <w:rtl/>
          <w:lang w:bidi="fa-IR"/>
        </w:rPr>
      </w:pPr>
      <w:r w:rsidRPr="00917D49">
        <w:rPr>
          <w:rStyle w:val="FootnoteReference"/>
          <w:rFonts w:cs="Times New Roman"/>
          <w:bCs/>
          <w:sz w:val="22"/>
          <w:szCs w:val="22"/>
        </w:rPr>
        <w:footnoteRef/>
      </w:r>
      <w:r w:rsidRPr="00917D49">
        <w:rPr>
          <w:rFonts w:cs="Times New Roman"/>
          <w:bCs/>
          <w:sz w:val="22"/>
          <w:szCs w:val="22"/>
        </w:rPr>
        <w:t>Bond, F. W</w:t>
      </w:r>
      <w:r w:rsidRPr="00917D49">
        <w:rPr>
          <w:rFonts w:cs="Times New Roman"/>
          <w:sz w:val="22"/>
          <w:szCs w:val="22"/>
        </w:rPr>
        <w:t xml:space="preserve"> </w:t>
      </w:r>
    </w:p>
  </w:footnote>
  <w:footnote w:id="48">
    <w:p w:rsidR="00595379" w:rsidRPr="00600487" w:rsidRDefault="00595379" w:rsidP="00ED133A">
      <w:pPr>
        <w:pStyle w:val="FootnoteText"/>
        <w:jc w:val="right"/>
        <w:rPr>
          <w:rFonts w:asciiTheme="majorBidi" w:hAnsiTheme="majorBidi" w:cstheme="majorBidi"/>
          <w:sz w:val="22"/>
          <w:szCs w:val="22"/>
        </w:rPr>
      </w:pPr>
      <w:r w:rsidRPr="00600487">
        <w:rPr>
          <w:rStyle w:val="FootnoteReference"/>
          <w:rFonts w:asciiTheme="majorBidi" w:hAnsiTheme="majorBidi" w:cstheme="majorBidi"/>
          <w:sz w:val="22"/>
          <w:szCs w:val="22"/>
        </w:rPr>
        <w:footnoteRef/>
      </w:r>
      <w:r w:rsidRPr="00600487">
        <w:rPr>
          <w:rFonts w:asciiTheme="majorBidi" w:hAnsiTheme="majorBidi" w:cstheme="majorBidi"/>
          <w:sz w:val="22"/>
          <w:szCs w:val="22"/>
        </w:rPr>
        <w:t xml:space="preserve"> Beak, A. T</w:t>
      </w:r>
    </w:p>
  </w:footnote>
  <w:footnote w:id="49">
    <w:p w:rsidR="00595379" w:rsidRPr="00600487" w:rsidRDefault="00595379" w:rsidP="00ED133A">
      <w:pPr>
        <w:pStyle w:val="FootnoteText"/>
        <w:jc w:val="right"/>
        <w:rPr>
          <w:rFonts w:asciiTheme="majorBidi" w:hAnsiTheme="majorBidi" w:cstheme="majorBidi"/>
          <w:sz w:val="22"/>
          <w:szCs w:val="22"/>
        </w:rPr>
      </w:pPr>
      <w:r w:rsidRPr="00600487">
        <w:rPr>
          <w:rStyle w:val="FootnoteReference"/>
          <w:rFonts w:asciiTheme="majorBidi" w:hAnsiTheme="majorBidi" w:cstheme="majorBidi"/>
          <w:sz w:val="22"/>
          <w:szCs w:val="22"/>
        </w:rPr>
        <w:footnoteRef/>
      </w:r>
      <w:r w:rsidRPr="00600487">
        <w:rPr>
          <w:rFonts w:asciiTheme="majorBidi" w:hAnsiTheme="majorBidi" w:cstheme="majorBidi"/>
          <w:sz w:val="22"/>
          <w:szCs w:val="22"/>
        </w:rPr>
        <w:t xml:space="preserve"> </w:t>
      </w:r>
      <w:proofErr w:type="gramStart"/>
      <w:r w:rsidRPr="00600487">
        <w:rPr>
          <w:rFonts w:asciiTheme="majorBidi" w:hAnsiTheme="majorBidi" w:cstheme="majorBidi"/>
          <w:sz w:val="22"/>
          <w:szCs w:val="22"/>
        </w:rPr>
        <w:t>steer</w:t>
      </w:r>
      <w:proofErr w:type="gramEnd"/>
      <w:r w:rsidRPr="00600487">
        <w:rPr>
          <w:rFonts w:asciiTheme="majorBidi" w:hAnsiTheme="majorBidi" w:cstheme="majorBidi"/>
          <w:sz w:val="22"/>
          <w:szCs w:val="22"/>
        </w:rPr>
        <w:t>, R. A</w:t>
      </w:r>
    </w:p>
  </w:footnote>
  <w:footnote w:id="50">
    <w:p w:rsidR="00595379" w:rsidRPr="00600487" w:rsidRDefault="00595379" w:rsidP="00ED133A">
      <w:pPr>
        <w:pStyle w:val="FootnoteText"/>
        <w:bidi w:val="0"/>
        <w:jc w:val="both"/>
        <w:rPr>
          <w:rFonts w:asciiTheme="majorBidi" w:hAnsiTheme="majorBidi" w:cstheme="majorBidi"/>
          <w:sz w:val="22"/>
          <w:szCs w:val="22"/>
          <w:rtl/>
          <w:lang w:bidi="fa-IR"/>
        </w:rPr>
      </w:pPr>
      <w:r w:rsidRPr="00600487">
        <w:rPr>
          <w:rStyle w:val="FootnoteReference"/>
          <w:rFonts w:asciiTheme="majorBidi" w:hAnsiTheme="majorBidi" w:cstheme="majorBidi"/>
          <w:sz w:val="22"/>
          <w:szCs w:val="22"/>
        </w:rPr>
        <w:footnoteRef/>
      </w:r>
      <w:r w:rsidRPr="00600487">
        <w:rPr>
          <w:rFonts w:asciiTheme="majorBidi" w:hAnsiTheme="majorBidi" w:cstheme="majorBidi"/>
          <w:sz w:val="22"/>
          <w:szCs w:val="22"/>
        </w:rPr>
        <w:t>Brown, G. k</w:t>
      </w:r>
    </w:p>
  </w:footnote>
  <w:footnote w:id="51">
    <w:p w:rsidR="00595379" w:rsidRPr="00600487" w:rsidRDefault="00595379" w:rsidP="00ED133A">
      <w:pPr>
        <w:pStyle w:val="FootnoteText"/>
        <w:bidi w:val="0"/>
        <w:jc w:val="both"/>
        <w:rPr>
          <w:rFonts w:asciiTheme="majorBidi" w:hAnsiTheme="majorBidi" w:cstheme="majorBidi"/>
          <w:sz w:val="22"/>
          <w:szCs w:val="22"/>
          <w:rtl/>
          <w:lang w:bidi="fa-IR"/>
        </w:rPr>
      </w:pPr>
      <w:r w:rsidRPr="00600487">
        <w:rPr>
          <w:rStyle w:val="FootnoteReference"/>
          <w:rFonts w:asciiTheme="majorBidi" w:hAnsiTheme="majorBidi" w:cstheme="majorBidi"/>
          <w:sz w:val="22"/>
          <w:szCs w:val="22"/>
        </w:rPr>
        <w:footnoteRef/>
      </w:r>
      <w:r w:rsidRPr="00600487">
        <w:rPr>
          <w:rFonts w:asciiTheme="majorBidi" w:hAnsiTheme="majorBidi" w:cstheme="majorBidi"/>
          <w:sz w:val="22"/>
          <w:szCs w:val="22"/>
        </w:rPr>
        <w:t xml:space="preserve"> Rush J</w:t>
      </w:r>
    </w:p>
  </w:footnote>
  <w:footnote w:id="52">
    <w:p w:rsidR="00595379" w:rsidRPr="00012FE2" w:rsidRDefault="00595379" w:rsidP="00ED133A">
      <w:pPr>
        <w:pStyle w:val="FootnoteText"/>
        <w:jc w:val="right"/>
        <w:rPr>
          <w:rFonts w:asciiTheme="majorBidi" w:hAnsiTheme="majorBidi" w:cstheme="majorBidi"/>
          <w:sz w:val="22"/>
          <w:szCs w:val="22"/>
          <w:rtl/>
          <w:lang w:bidi="fa-IR"/>
        </w:rPr>
      </w:pPr>
      <w:r w:rsidRPr="00600487">
        <w:rPr>
          <w:rStyle w:val="FootnoteReference"/>
          <w:rFonts w:asciiTheme="majorBidi" w:hAnsiTheme="majorBidi" w:cstheme="majorBidi"/>
          <w:sz w:val="22"/>
          <w:szCs w:val="22"/>
        </w:rPr>
        <w:footnoteRef/>
      </w:r>
      <w:r w:rsidRPr="00600487">
        <w:rPr>
          <w:rFonts w:asciiTheme="majorBidi" w:hAnsiTheme="majorBidi" w:cstheme="majorBidi"/>
          <w:sz w:val="22"/>
          <w:szCs w:val="22"/>
        </w:rPr>
        <w:t xml:space="preserve"> Beck Anxiety Inventory; (BAI)</w:t>
      </w:r>
    </w:p>
  </w:footnote>
  <w:footnote w:id="53">
    <w:p w:rsidR="00595379" w:rsidRPr="00012FE2" w:rsidRDefault="00595379" w:rsidP="00ED133A">
      <w:pPr>
        <w:pStyle w:val="FootnoteText"/>
        <w:jc w:val="right"/>
        <w:rPr>
          <w:rFonts w:asciiTheme="majorBidi" w:hAnsiTheme="majorBidi" w:cstheme="majorBidi"/>
          <w:sz w:val="22"/>
          <w:szCs w:val="22"/>
          <w:rtl/>
          <w:lang w:bidi="fa-IR"/>
        </w:rPr>
      </w:pPr>
      <w:r w:rsidRPr="00012FE2">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r w:rsidRPr="00012FE2">
        <w:rPr>
          <w:rFonts w:asciiTheme="majorBidi" w:hAnsiTheme="majorBidi" w:cstheme="majorBidi"/>
          <w:sz w:val="22"/>
          <w:szCs w:val="22"/>
        </w:rPr>
        <w:t>Arizona sexual experiences scale-Male</w:t>
      </w:r>
    </w:p>
  </w:footnote>
  <w:footnote w:id="54">
    <w:p w:rsidR="00595379" w:rsidRDefault="00595379" w:rsidP="00ED133A">
      <w:pPr>
        <w:pStyle w:val="FootnoteText"/>
        <w:jc w:val="right"/>
        <w:rPr>
          <w:rtl/>
          <w:lang w:bidi="fa-IR"/>
        </w:rPr>
      </w:pPr>
      <w:r w:rsidRPr="00012FE2">
        <w:rPr>
          <w:rStyle w:val="FootnoteReference"/>
          <w:rFonts w:asciiTheme="majorBidi" w:hAnsiTheme="majorBidi" w:cstheme="majorBidi"/>
          <w:sz w:val="22"/>
          <w:szCs w:val="22"/>
        </w:rPr>
        <w:footnoteRef/>
      </w:r>
      <w:r w:rsidRPr="00012FE2">
        <w:rPr>
          <w:rFonts w:asciiTheme="majorBidi" w:hAnsiTheme="majorBidi" w:cstheme="majorBidi"/>
          <w:sz w:val="22"/>
          <w:szCs w:val="22"/>
        </w:rPr>
        <w:t xml:space="preserve"> </w:t>
      </w:r>
      <w:proofErr w:type="spellStart"/>
      <w:r w:rsidRPr="00012FE2">
        <w:rPr>
          <w:rFonts w:asciiTheme="majorBidi" w:hAnsiTheme="majorBidi" w:cstheme="majorBidi"/>
          <w:sz w:val="22"/>
          <w:szCs w:val="22"/>
        </w:rPr>
        <w:t>Sajatovic</w:t>
      </w:r>
      <w:proofErr w:type="spellEnd"/>
      <w:r w:rsidRPr="00012FE2">
        <w:rPr>
          <w:rFonts w:asciiTheme="majorBidi" w:hAnsiTheme="majorBidi" w:cstheme="majorBidi"/>
          <w:sz w:val="22"/>
          <w:szCs w:val="22"/>
        </w:rPr>
        <w:t>, M., &amp; Ramirez, L. F</w:t>
      </w:r>
    </w:p>
  </w:footnote>
  <w:footnote w:id="55">
    <w:p w:rsidR="00595379" w:rsidRPr="004D53FD" w:rsidRDefault="00595379" w:rsidP="00ED133A">
      <w:pPr>
        <w:pStyle w:val="FootnoteText"/>
        <w:jc w:val="right"/>
        <w:rPr>
          <w:rFonts w:asciiTheme="majorBidi" w:hAnsiTheme="majorBidi" w:cstheme="majorBidi"/>
          <w:sz w:val="22"/>
          <w:szCs w:val="22"/>
          <w:rtl/>
          <w:lang w:bidi="fa-IR"/>
        </w:rPr>
      </w:pPr>
      <w:r w:rsidRPr="004D53FD">
        <w:rPr>
          <w:rStyle w:val="FootnoteReference"/>
          <w:rFonts w:asciiTheme="majorBidi" w:hAnsiTheme="majorBidi" w:cstheme="majorBidi"/>
          <w:sz w:val="22"/>
          <w:szCs w:val="22"/>
        </w:rPr>
        <w:footnoteRef/>
      </w:r>
      <w:r w:rsidRPr="004D53FD">
        <w:rPr>
          <w:rFonts w:asciiTheme="majorBidi" w:hAnsiTheme="majorBidi" w:cstheme="majorBidi"/>
          <w:sz w:val="22"/>
          <w:szCs w:val="22"/>
        </w:rPr>
        <w:t xml:space="preserve"> </w:t>
      </w:r>
      <w:proofErr w:type="spellStart"/>
      <w:r w:rsidRPr="004D53FD">
        <w:rPr>
          <w:rFonts w:asciiTheme="majorBidi" w:hAnsiTheme="majorBidi" w:cstheme="majorBidi"/>
          <w:sz w:val="22"/>
          <w:szCs w:val="22"/>
        </w:rPr>
        <w:t>McGahuey</w:t>
      </w:r>
      <w:proofErr w:type="spellEnd"/>
      <w:r w:rsidRPr="004D53FD">
        <w:rPr>
          <w:rFonts w:asciiTheme="majorBidi" w:hAnsiTheme="majorBidi" w:cstheme="majorBidi"/>
          <w:sz w:val="22"/>
          <w:szCs w:val="22"/>
        </w:rPr>
        <w:t>, C. A</w:t>
      </w:r>
    </w:p>
  </w:footnote>
  <w:footnote w:id="56">
    <w:p w:rsidR="00595379" w:rsidRDefault="00595379" w:rsidP="00ED133A">
      <w:pPr>
        <w:pStyle w:val="FootnoteText"/>
        <w:jc w:val="right"/>
        <w:rPr>
          <w:lang w:bidi="fa-IR"/>
        </w:rPr>
      </w:pPr>
      <w:r w:rsidRPr="004D53FD">
        <w:rPr>
          <w:rStyle w:val="FootnoteReference"/>
          <w:rFonts w:asciiTheme="majorBidi" w:hAnsiTheme="majorBidi" w:cstheme="majorBidi"/>
          <w:sz w:val="22"/>
          <w:szCs w:val="22"/>
        </w:rPr>
        <w:footnoteRef/>
      </w:r>
      <w:r w:rsidRPr="004D53FD">
        <w:rPr>
          <w:rFonts w:asciiTheme="majorBidi" w:hAnsiTheme="majorBidi" w:cstheme="majorBidi"/>
          <w:sz w:val="22"/>
          <w:szCs w:val="22"/>
        </w:rPr>
        <w:t xml:space="preserve"> </w:t>
      </w:r>
      <w:r w:rsidRPr="004D53FD">
        <w:rPr>
          <w:rFonts w:asciiTheme="majorBidi" w:hAnsiTheme="majorBidi" w:cstheme="majorBidi"/>
          <w:sz w:val="22"/>
          <w:szCs w:val="22"/>
          <w:lang w:bidi="fa-IR"/>
        </w:rPr>
        <w:t xml:space="preserve">Jensen, m. p &amp; </w:t>
      </w:r>
      <w:proofErr w:type="spellStart"/>
      <w:r w:rsidRPr="004D53FD">
        <w:rPr>
          <w:rFonts w:asciiTheme="majorBidi" w:hAnsiTheme="majorBidi" w:cstheme="majorBidi"/>
          <w:sz w:val="22"/>
          <w:szCs w:val="22"/>
          <w:lang w:bidi="fa-IR"/>
        </w:rPr>
        <w:t>Karoly</w:t>
      </w:r>
      <w:proofErr w:type="spellEnd"/>
      <w:r w:rsidRPr="004D53FD">
        <w:rPr>
          <w:rFonts w:asciiTheme="majorBidi" w:hAnsiTheme="majorBidi" w:cstheme="majorBidi"/>
          <w:sz w:val="22"/>
          <w:szCs w:val="22"/>
          <w:lang w:bidi="fa-IR"/>
        </w:rPr>
        <w:t>, 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66000"/>
    <w:multiLevelType w:val="hybridMultilevel"/>
    <w:tmpl w:val="9326AC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66"/>
    <w:rsid w:val="000F1D4B"/>
    <w:rsid w:val="003E547E"/>
    <w:rsid w:val="00595379"/>
    <w:rsid w:val="005D7FA6"/>
    <w:rsid w:val="006F0D34"/>
    <w:rsid w:val="00774166"/>
    <w:rsid w:val="009911DF"/>
    <w:rsid w:val="00A4588E"/>
    <w:rsid w:val="00A76102"/>
    <w:rsid w:val="00B15D6A"/>
    <w:rsid w:val="00B97C3C"/>
    <w:rsid w:val="00BA6300"/>
    <w:rsid w:val="00CF5414"/>
    <w:rsid w:val="00D31C19"/>
    <w:rsid w:val="00D324C3"/>
    <w:rsid w:val="00ED133A"/>
    <w:rsid w:val="00F2310D"/>
    <w:rsid w:val="00F24F2A"/>
    <w:rsid w:val="00F94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91A7E-8CC7-4A2F-B9D8-848F1A00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66"/>
    <w:pPr>
      <w:bidi/>
      <w:spacing w:before="0" w:beforeAutospacing="0" w:line="240" w:lineRule="auto"/>
      <w:jc w:val="left"/>
    </w:pPr>
    <w:rPr>
      <w:rFonts w:ascii="Times New Roman" w:eastAsia="Times New Roman" w:hAnsi="Times New Roman" w:cs="Traditional Arabic"/>
      <w:sz w:val="24"/>
      <w:szCs w:val="28"/>
    </w:rPr>
  </w:style>
  <w:style w:type="paragraph" w:styleId="Heading1">
    <w:name w:val="heading 1"/>
    <w:basedOn w:val="Normal"/>
    <w:next w:val="Normal"/>
    <w:link w:val="Heading1Char"/>
    <w:qFormat/>
    <w:rsid w:val="00774166"/>
    <w:pPr>
      <w:keepNext/>
      <w:spacing w:line="500" w:lineRule="exact"/>
      <w:outlineLvl w:val="0"/>
    </w:pPr>
    <w:rPr>
      <w:rFonts w:ascii="Abadi MT Condensed Light" w:hAnsi="Abadi MT Condensed Light"/>
      <w:sz w:val="28"/>
      <w:szCs w:val="33"/>
    </w:rPr>
  </w:style>
  <w:style w:type="paragraph" w:styleId="Heading3">
    <w:name w:val="heading 3"/>
    <w:basedOn w:val="Normal"/>
    <w:next w:val="Normal"/>
    <w:link w:val="Heading3Char"/>
    <w:qFormat/>
    <w:rsid w:val="00774166"/>
    <w:pPr>
      <w:keepNext/>
      <w:spacing w:line="560" w:lineRule="exact"/>
      <w:ind w:firstLine="720"/>
      <w:outlineLvl w:val="2"/>
    </w:pPr>
    <w:rPr>
      <w:rFonts w:ascii="Abadi MT Condensed Light" w:hAnsi="Abadi MT Condensed Light"/>
      <w:b/>
      <w:bCs/>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4166"/>
    <w:rPr>
      <w:rFonts w:ascii="Abadi MT Condensed Light" w:eastAsia="Times New Roman" w:hAnsi="Abadi MT Condensed Light" w:cs="Traditional Arabic"/>
      <w:sz w:val="28"/>
      <w:szCs w:val="33"/>
    </w:rPr>
  </w:style>
  <w:style w:type="character" w:customStyle="1" w:styleId="Heading3Char">
    <w:name w:val="Heading 3 Char"/>
    <w:basedOn w:val="DefaultParagraphFont"/>
    <w:link w:val="Heading3"/>
    <w:rsid w:val="00774166"/>
    <w:rPr>
      <w:rFonts w:ascii="Abadi MT Condensed Light" w:eastAsia="Times New Roman" w:hAnsi="Abadi MT Condensed Light" w:cs="Traditional Arabic"/>
      <w:b/>
      <w:bCs/>
      <w:sz w:val="28"/>
      <w:szCs w:val="33"/>
    </w:rPr>
  </w:style>
  <w:style w:type="paragraph" w:styleId="BodyTextIndent">
    <w:name w:val="Body Text Indent"/>
    <w:basedOn w:val="Normal"/>
    <w:link w:val="BodyTextIndentChar"/>
    <w:rsid w:val="00774166"/>
    <w:pPr>
      <w:spacing w:line="560" w:lineRule="exact"/>
      <w:ind w:firstLine="720"/>
    </w:pPr>
    <w:rPr>
      <w:rFonts w:ascii="Abadi MT Condensed Light" w:hAnsi="Abadi MT Condensed Light"/>
      <w:b/>
      <w:bCs/>
      <w:sz w:val="28"/>
      <w:szCs w:val="33"/>
    </w:rPr>
  </w:style>
  <w:style w:type="character" w:customStyle="1" w:styleId="BodyTextIndentChar">
    <w:name w:val="Body Text Indent Char"/>
    <w:basedOn w:val="DefaultParagraphFont"/>
    <w:link w:val="BodyTextIndent"/>
    <w:rsid w:val="00774166"/>
    <w:rPr>
      <w:rFonts w:ascii="Abadi MT Condensed Light" w:eastAsia="Times New Roman" w:hAnsi="Abadi MT Condensed Light" w:cs="Traditional Arabic"/>
      <w:b/>
      <w:bCs/>
      <w:sz w:val="28"/>
      <w:szCs w:val="33"/>
    </w:rPr>
  </w:style>
  <w:style w:type="paragraph" w:styleId="Footer">
    <w:name w:val="footer"/>
    <w:basedOn w:val="Normal"/>
    <w:link w:val="FooterChar"/>
    <w:rsid w:val="00774166"/>
    <w:pPr>
      <w:tabs>
        <w:tab w:val="center" w:pos="4153"/>
        <w:tab w:val="right" w:pos="8306"/>
      </w:tabs>
    </w:pPr>
  </w:style>
  <w:style w:type="character" w:customStyle="1" w:styleId="FooterChar">
    <w:name w:val="Footer Char"/>
    <w:basedOn w:val="DefaultParagraphFont"/>
    <w:link w:val="Footer"/>
    <w:rsid w:val="00774166"/>
    <w:rPr>
      <w:rFonts w:ascii="Times New Roman" w:eastAsia="Times New Roman" w:hAnsi="Times New Roman" w:cs="Traditional Arabic"/>
      <w:sz w:val="24"/>
      <w:szCs w:val="28"/>
    </w:rPr>
  </w:style>
  <w:style w:type="character" w:styleId="PageNumber">
    <w:name w:val="page number"/>
    <w:basedOn w:val="DefaultParagraphFont"/>
    <w:rsid w:val="00774166"/>
    <w:rPr>
      <w:rFonts w:cs="Times New Roman"/>
    </w:rPr>
  </w:style>
  <w:style w:type="paragraph" w:styleId="FootnoteText">
    <w:name w:val="footnote text"/>
    <w:basedOn w:val="Normal"/>
    <w:link w:val="FootnoteTextChar"/>
    <w:uiPriority w:val="99"/>
    <w:semiHidden/>
    <w:unhideWhenUsed/>
    <w:rsid w:val="00595379"/>
    <w:rPr>
      <w:sz w:val="20"/>
      <w:szCs w:val="20"/>
    </w:rPr>
  </w:style>
  <w:style w:type="character" w:customStyle="1" w:styleId="FootnoteTextChar">
    <w:name w:val="Footnote Text Char"/>
    <w:basedOn w:val="DefaultParagraphFont"/>
    <w:link w:val="FootnoteText"/>
    <w:uiPriority w:val="99"/>
    <w:semiHidden/>
    <w:rsid w:val="00595379"/>
    <w:rPr>
      <w:rFonts w:ascii="Times New Roman" w:eastAsia="Times New Roman" w:hAnsi="Times New Roman" w:cs="Traditional Arabic"/>
      <w:sz w:val="20"/>
      <w:szCs w:val="20"/>
    </w:rPr>
  </w:style>
  <w:style w:type="character" w:styleId="FootnoteReference">
    <w:name w:val="footnote reference"/>
    <w:unhideWhenUsed/>
    <w:rsid w:val="00595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67679">
      <w:bodyDiv w:val="1"/>
      <w:marLeft w:val="0"/>
      <w:marRight w:val="0"/>
      <w:marTop w:val="0"/>
      <w:marBottom w:val="0"/>
      <w:divBdr>
        <w:top w:val="none" w:sz="0" w:space="0" w:color="auto"/>
        <w:left w:val="none" w:sz="0" w:space="0" w:color="auto"/>
        <w:bottom w:val="none" w:sz="0" w:space="0" w:color="auto"/>
        <w:right w:val="none" w:sz="0" w:space="0" w:color="auto"/>
      </w:divBdr>
      <w:divsChild>
        <w:div w:id="1474639043">
          <w:marLeft w:val="0"/>
          <w:marRight w:val="0"/>
          <w:marTop w:val="0"/>
          <w:marBottom w:val="0"/>
          <w:divBdr>
            <w:top w:val="none" w:sz="0" w:space="0" w:color="auto"/>
            <w:left w:val="none" w:sz="0" w:space="0" w:color="auto"/>
            <w:bottom w:val="none" w:sz="0" w:space="0" w:color="auto"/>
            <w:right w:val="none" w:sz="0" w:space="0" w:color="auto"/>
          </w:divBdr>
          <w:divsChild>
            <w:div w:id="1167088735">
              <w:marLeft w:val="0"/>
              <w:marRight w:val="0"/>
              <w:marTop w:val="0"/>
              <w:marBottom w:val="0"/>
              <w:divBdr>
                <w:top w:val="none" w:sz="0" w:space="0" w:color="auto"/>
                <w:left w:val="none" w:sz="0" w:space="0" w:color="auto"/>
                <w:bottom w:val="none" w:sz="0" w:space="0" w:color="auto"/>
                <w:right w:val="none" w:sz="0" w:space="0" w:color="auto"/>
              </w:divBdr>
              <w:divsChild>
                <w:div w:id="1376806868">
                  <w:marLeft w:val="0"/>
                  <w:marRight w:val="0"/>
                  <w:marTop w:val="0"/>
                  <w:marBottom w:val="0"/>
                  <w:divBdr>
                    <w:top w:val="none" w:sz="0" w:space="0" w:color="auto"/>
                    <w:left w:val="none" w:sz="0" w:space="0" w:color="auto"/>
                    <w:bottom w:val="none" w:sz="0" w:space="0" w:color="auto"/>
                    <w:right w:val="none" w:sz="0" w:space="0" w:color="auto"/>
                  </w:divBdr>
                  <w:divsChild>
                    <w:div w:id="404374071">
                      <w:marLeft w:val="0"/>
                      <w:marRight w:val="0"/>
                      <w:marTop w:val="0"/>
                      <w:marBottom w:val="0"/>
                      <w:divBdr>
                        <w:top w:val="none" w:sz="0" w:space="0" w:color="auto"/>
                        <w:left w:val="none" w:sz="0" w:space="0" w:color="auto"/>
                        <w:bottom w:val="none" w:sz="0" w:space="0" w:color="auto"/>
                        <w:right w:val="none" w:sz="0" w:space="0" w:color="auto"/>
                      </w:divBdr>
                      <w:divsChild>
                        <w:div w:id="1059128601">
                          <w:marLeft w:val="0"/>
                          <w:marRight w:val="0"/>
                          <w:marTop w:val="0"/>
                          <w:marBottom w:val="0"/>
                          <w:divBdr>
                            <w:top w:val="none" w:sz="0" w:space="0" w:color="auto"/>
                            <w:left w:val="none" w:sz="0" w:space="0" w:color="auto"/>
                            <w:bottom w:val="none" w:sz="0" w:space="0" w:color="auto"/>
                            <w:right w:val="none" w:sz="0" w:space="0" w:color="auto"/>
                          </w:divBdr>
                          <w:divsChild>
                            <w:div w:id="18379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0057967" TargetMode="External"/><Relationship Id="rId13" Type="http://schemas.openxmlformats.org/officeDocument/2006/relationships/hyperlink" Target="http://www.sciencedirect.com/science/journal/08876185" TargetMode="External"/><Relationship Id="rId18" Type="http://schemas.openxmlformats.org/officeDocument/2006/relationships/hyperlink" Target="http://www.sciencedirect.com/science/journal/00057967/51/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direct.com/science/journal/22121447" TargetMode="External"/><Relationship Id="rId7" Type="http://schemas.openxmlformats.org/officeDocument/2006/relationships/hyperlink" Target="http://fa.journals.sid.ir/SearchPaper.aspx?writer=9902" TargetMode="External"/><Relationship Id="rId12" Type="http://schemas.openxmlformats.org/officeDocument/2006/relationships/hyperlink" Target="http://www.sciencedirect.com/science/article/pii/S0887618513001205" TargetMode="External"/><Relationship Id="rId17" Type="http://schemas.openxmlformats.org/officeDocument/2006/relationships/hyperlink" Target="http://www.sciencedirect.com/science/journal/0005796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direct.com/science/journal/00057967/48/8" TargetMode="External"/><Relationship Id="rId20" Type="http://schemas.openxmlformats.org/officeDocument/2006/relationships/hyperlink" Target="http://www.sciencedirect.com/science/journal/03043959/15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088761851300120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ciencedirect.com/science/journal/00057967" TargetMode="External"/><Relationship Id="rId23" Type="http://schemas.openxmlformats.org/officeDocument/2006/relationships/footer" Target="footer1.xml"/><Relationship Id="rId10" Type="http://schemas.openxmlformats.org/officeDocument/2006/relationships/hyperlink" Target="http://www.sciencedirect.com/science/article/pii/S0887618513001205" TargetMode="External"/><Relationship Id="rId19" Type="http://schemas.openxmlformats.org/officeDocument/2006/relationships/hyperlink" Target="http://www.sciencedirect.com/science/journal/03043959" TargetMode="External"/><Relationship Id="rId4" Type="http://schemas.openxmlformats.org/officeDocument/2006/relationships/webSettings" Target="webSettings.xml"/><Relationship Id="rId9" Type="http://schemas.openxmlformats.org/officeDocument/2006/relationships/hyperlink" Target="http://www.sciencedirect.com/science/journal/00057967/49/6" TargetMode="External"/><Relationship Id="rId14" Type="http://schemas.openxmlformats.org/officeDocument/2006/relationships/hyperlink" Target="http://www.sciencedirect.com/science/journal/08876185/27/5" TargetMode="External"/><Relationship Id="rId22" Type="http://schemas.openxmlformats.org/officeDocument/2006/relationships/hyperlink" Target="http://www.sciencedirect.com/science/journal/22121447/3/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ciencedirect.com/science/article/pii/S0887618513001205" TargetMode="External"/><Relationship Id="rId2" Type="http://schemas.openxmlformats.org/officeDocument/2006/relationships/hyperlink" Target="http://www.sciencedirect.com/science/article/pii/S0887618513001205" TargetMode="External"/><Relationship Id="rId1" Type="http://schemas.openxmlformats.org/officeDocument/2006/relationships/hyperlink" Target="http://www.sciencedirect.com/science/article/pii/S088761851300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4415</Words>
  <Characters>25171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z.esmaeilian</dc:creator>
  <cp:lastModifiedBy>amir</cp:lastModifiedBy>
  <cp:revision>3</cp:revision>
  <dcterms:created xsi:type="dcterms:W3CDTF">2016-01-09T06:45:00Z</dcterms:created>
  <dcterms:modified xsi:type="dcterms:W3CDTF">2016-03-15T10:23:00Z</dcterms:modified>
</cp:coreProperties>
</file>