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5" w:line="280"/>
        <w:ind w:right="8048" w:left="-11" w:hanging="2"/>
        <w:jc w:val="right"/>
        <w:rPr>
          <w:rFonts w:ascii="Calibri" w:hAnsi="Calibri" w:cs="Calibri" w:eastAsia="Calibri"/>
          <w:color w:val="000000"/>
          <w:spacing w:val="0"/>
          <w:position w:val="0"/>
          <w:sz w:val="36"/>
          <w:shd w:fill="auto" w:val="clear"/>
        </w:rPr>
      </w:pPr>
      <w:r>
        <w:rPr>
          <w:rFonts w:ascii="Arial" w:hAnsi="Arial" w:cs="Arial" w:eastAsia="Arial"/>
          <w:color w:val="000000"/>
          <w:spacing w:val="0"/>
          <w:position w:val="0"/>
          <w:sz w:val="36"/>
          <w:shd w:fill="auto" w:val="clear"/>
        </w:rPr>
        <w:t xml:space="preserve">طرح</w:t>
      </w:r>
      <w:r>
        <w:rPr>
          <w:rFonts w:ascii="Calibri" w:hAnsi="Calibri" w:cs="Calibri" w:eastAsia="Calibri"/>
          <w:color w:val="000000"/>
          <w:spacing w:val="0"/>
          <w:position w:val="0"/>
          <w:sz w:val="36"/>
          <w:shd w:fill="auto" w:val="clear"/>
        </w:rPr>
        <w:t xml:space="preserve"> </w:t>
      </w:r>
      <w:r>
        <w:rPr>
          <w:rFonts w:ascii="Calibri" w:hAnsi="Calibri" w:cs="Calibri" w:eastAsia="Calibri"/>
          <w:color w:val="000000"/>
          <w:spacing w:val="0"/>
          <w:position w:val="0"/>
          <w:sz w:val="36"/>
          <w:shd w:fill="auto" w:val="clear"/>
        </w:rPr>
        <w:tab/>
      </w:r>
      <w:r>
        <w:rPr>
          <w:rFonts w:ascii="Arial" w:hAnsi="Arial" w:cs="Arial" w:eastAsia="Arial"/>
          <w:color w:val="000000"/>
          <w:spacing w:val="0"/>
          <w:position w:val="0"/>
          <w:sz w:val="36"/>
          <w:shd w:fill="auto" w:val="clear"/>
        </w:rPr>
        <w:t xml:space="preserve">همدلی با دیگران</w:t>
      </w:r>
      <w:r>
        <w:rPr>
          <w:rFonts w:ascii="Calibri" w:hAnsi="Calibri" w:cs="Calibri" w:eastAsia="Calibri"/>
          <w:color w:val="000000"/>
          <w:spacing w:val="0"/>
          <w:position w:val="0"/>
          <w:sz w:val="36"/>
          <w:shd w:fill="auto" w:val="clear"/>
        </w:rPr>
        <w:t xml:space="preserve">       </w:t>
      </w:r>
      <w:r>
        <w:rPr>
          <w:rFonts w:ascii="Arial" w:hAnsi="Arial" w:cs="Arial" w:eastAsia="Arial"/>
          <w:color w:val="000000"/>
          <w:spacing w:val="0"/>
          <w:position w:val="0"/>
          <w:sz w:val="36"/>
          <w:shd w:fill="auto" w:val="clear"/>
        </w:rPr>
        <w:t xml:space="preserve">مطالعات اجتماعی پنجم ابتدایی</w:t>
      </w:r>
      <w:r>
        <w:rPr>
          <w:rFonts w:ascii="Calibri" w:hAnsi="Calibri" w:cs="Calibri" w:eastAsia="Calibri"/>
          <w:color w:val="000000"/>
          <w:spacing w:val="0"/>
          <w:position w:val="0"/>
          <w:sz w:val="36"/>
          <w:shd w:fill="auto" w:val="clear"/>
        </w:rPr>
        <w:t xml:space="preserve"> </w:t>
      </w:r>
      <w:r>
        <w:rPr>
          <w:rFonts w:ascii="Arial" w:hAnsi="Arial" w:cs="Arial" w:eastAsia="Arial"/>
          <w:color w:val="000000"/>
          <w:spacing w:val="0"/>
          <w:position w:val="0"/>
          <w:sz w:val="36"/>
          <w:shd w:fill="auto" w:val="clear"/>
        </w:rPr>
        <w:t xml:space="preserve">درس</w:t>
      </w:r>
      <w:r>
        <w:rPr>
          <w:rFonts w:ascii="Calibri" w:hAnsi="Calibri" w:cs="Calibri" w:eastAsia="Calibri"/>
          <w:color w:val="000000"/>
          <w:spacing w:val="0"/>
          <w:position w:val="0"/>
          <w:sz w:val="36"/>
          <w:shd w:fill="auto" w:val="clear"/>
        </w:rPr>
        <w:t xml:space="preserve">  </w:t>
      </w:r>
    </w:p>
    <w:p>
      <w:pPr>
        <w:bidi w:val="true"/>
        <w:spacing w:before="0" w:after="5" w:line="280"/>
        <w:ind w:right="8048" w:left="-11" w:hanging="2"/>
        <w:jc w:val="righ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هدف </w:t>
      </w:r>
      <w:r>
        <w:rPr>
          <w:rFonts w:ascii="Calibri" w:hAnsi="Calibri" w:cs="Calibri" w:eastAsia="Calibri"/>
          <w:color w:val="000000"/>
          <w:spacing w:val="0"/>
          <w:position w:val="0"/>
          <w:sz w:val="36"/>
          <w:shd w:fill="auto" w:val="clear"/>
        </w:rPr>
        <w:tab/>
      </w:r>
      <w:r>
        <w:rPr>
          <w:rFonts w:ascii="Calibri" w:hAnsi="Calibri" w:cs="Calibri" w:eastAsia="Calibri"/>
          <w:color w:val="000000"/>
          <w:spacing w:val="0"/>
          <w:position w:val="0"/>
          <w:sz w:val="36"/>
          <w:shd w:fill="auto" w:val="clear"/>
        </w:rPr>
        <w:t xml:space="preserve">آشنایی با مفهوم همدلی و همدردی و درک تفاوت آنها کلی  </w:t>
      </w:r>
    </w:p>
    <w:p>
      <w:pPr>
        <w:bidi w:val="true"/>
        <w:spacing w:before="0" w:after="5" w:line="280"/>
        <w:ind w:right="6361" w:left="-11" w:hanging="2"/>
        <w:jc w:val="right"/>
        <w:rPr>
          <w:rFonts w:ascii="Times New Roman" w:hAnsi="Times New Roman" w:cs="Times New Roman" w:eastAsia="Times New Roman"/>
          <w:color w:val="000000"/>
          <w:spacing w:val="0"/>
          <w:position w:val="0"/>
          <w:sz w:val="36"/>
          <w:shd w:fill="auto" w:val="clear"/>
        </w:rPr>
      </w:pPr>
      <w:r>
        <w:rPr>
          <w:rFonts w:ascii="Calibri" w:hAnsi="Calibri" w:cs="Calibri" w:eastAsia="Calibri"/>
          <w:color w:val="000000"/>
          <w:spacing w:val="0"/>
          <w:position w:val="0"/>
          <w:sz w:val="36"/>
          <w:shd w:fill="auto" w:val="clear"/>
        </w:rPr>
        <w:t xml:space="preserve">اهداف </w:t>
      </w:r>
      <w:r>
        <w:rPr>
          <w:rFonts w:ascii="Calibri" w:hAnsi="Calibri" w:cs="Calibri" w:eastAsia="Calibri"/>
          <w:color w:val="000000"/>
          <w:spacing w:val="0"/>
          <w:position w:val="0"/>
          <w:sz w:val="36"/>
          <w:shd w:fill="auto" w:val="clear"/>
        </w:rPr>
        <w:tab/>
      </w:r>
      <w:r>
        <w:rPr>
          <w:rFonts w:ascii="Calibri" w:hAnsi="Calibri" w:cs="Calibri" w:eastAsia="Calibri"/>
          <w:color w:val="000000"/>
          <w:spacing w:val="0"/>
          <w:position w:val="0"/>
          <w:sz w:val="36"/>
          <w:shd w:fill="auto" w:val="clear"/>
        </w:rPr>
        <w:t xml:space="preserve">در زمان مشکلات برای دیگران احساس مسئولیت نموده و همدلی نماید جزیی و </w:t>
      </w:r>
      <w:r>
        <w:rPr>
          <w:rFonts w:ascii="Calibri" w:hAnsi="Calibri" w:cs="Calibri" w:eastAsia="Calibri"/>
          <w:color w:val="000000"/>
          <w:spacing w:val="0"/>
          <w:position w:val="0"/>
          <w:sz w:val="36"/>
          <w:shd w:fill="auto" w:val="clear"/>
        </w:rPr>
        <w:tab/>
      </w:r>
      <w:r>
        <w:rPr>
          <w:rFonts w:ascii="Calibri" w:hAnsi="Calibri" w:cs="Calibri" w:eastAsia="Calibri"/>
          <w:color w:val="000000"/>
          <w:spacing w:val="0"/>
          <w:position w:val="0"/>
          <w:sz w:val="36"/>
          <w:shd w:fill="auto" w:val="clear"/>
        </w:rPr>
        <w:t xml:space="preserve">در برابر افراد ناتوان احساس مسئولیت نموده و به آنها کمک نماید  رفتاری  </w:t>
      </w:r>
      <w:r>
        <w:rPr>
          <w:rFonts w:ascii="Calibri" w:hAnsi="Calibri" w:cs="Calibri" w:eastAsia="Calibri"/>
          <w:color w:val="000000"/>
          <w:spacing w:val="0"/>
          <w:position w:val="0"/>
          <w:sz w:val="36"/>
          <w:shd w:fill="auto" w:val="clear"/>
        </w:rPr>
        <w:tab/>
      </w:r>
      <w:r>
        <w:rPr>
          <w:rFonts w:ascii="Calibri" w:hAnsi="Calibri" w:cs="Calibri" w:eastAsia="Calibri"/>
          <w:color w:val="000000"/>
          <w:spacing w:val="0"/>
          <w:position w:val="0"/>
          <w:sz w:val="36"/>
          <w:shd w:fill="auto" w:val="clear"/>
        </w:rPr>
        <w:t xml:space="preserve">با تکیه بر آموزه های دینی برای رفع مشکل دیگران تلاش نماید  مهارتهای همدلی با دیگران را بداند و در هنگام نیاز از آن استفاده کند با نهادهایی که وظیفه کمک رسانی به مردم را دارند آشنا شود  مفاهیم </w:t>
      </w:r>
      <w:r>
        <w:rPr>
          <w:rFonts w:ascii="Calibri" w:hAnsi="Calibri" w:cs="Calibri" w:eastAsia="Calibri"/>
          <w:color w:val="000000"/>
          <w:spacing w:val="0"/>
          <w:position w:val="0"/>
          <w:sz w:val="36"/>
          <w:shd w:fill="auto" w:val="clear"/>
        </w:rPr>
        <w:tab/>
      </w:r>
      <w:r>
        <w:rPr>
          <w:rFonts w:ascii="Calibri" w:hAnsi="Calibri" w:cs="Calibri" w:eastAsia="Calibri"/>
          <w:color w:val="000000"/>
          <w:spacing w:val="0"/>
          <w:position w:val="0"/>
          <w:sz w:val="36"/>
          <w:shd w:fill="auto" w:val="clear"/>
        </w:rPr>
        <w:t xml:space="preserve">مسئولیت و تکالیف </w:t>
      </w:r>
      <w:r>
        <w:rPr>
          <w:rFonts w:ascii="Times New Roman" w:hAnsi="Times New Roman" w:cs="Times New Roman" w:eastAsia="Times New Roman"/>
          <w:color w:val="000000"/>
          <w:spacing w:val="0"/>
          <w:position w:val="0"/>
          <w:sz w:val="36"/>
          <w:shd w:fill="auto" w:val="clear"/>
        </w:rPr>
        <w:t xml:space="preserve">– </w:t>
      </w:r>
      <w:r>
        <w:rPr>
          <w:rFonts w:ascii="Times New Roman" w:hAnsi="Times New Roman" w:cs="Times New Roman" w:eastAsia="Times New Roman"/>
          <w:color w:val="000000"/>
          <w:spacing w:val="0"/>
          <w:position w:val="0"/>
          <w:sz w:val="36"/>
          <w:shd w:fill="auto" w:val="clear"/>
        </w:rPr>
        <w:t xml:space="preserve">همدلی </w:t>
      </w:r>
      <w:r>
        <w:rPr>
          <w:rFonts w:ascii="Times New Roman" w:hAnsi="Times New Roman" w:cs="Times New Roman" w:eastAsia="Times New Roman"/>
          <w:color w:val="000000"/>
          <w:spacing w:val="0"/>
          <w:position w:val="0"/>
          <w:sz w:val="36"/>
          <w:shd w:fill="auto" w:val="clear"/>
        </w:rPr>
        <w:t xml:space="preserve">– </w:t>
      </w:r>
      <w:r>
        <w:rPr>
          <w:rFonts w:ascii="Times New Roman" w:hAnsi="Times New Roman" w:cs="Times New Roman" w:eastAsia="Times New Roman"/>
          <w:color w:val="000000"/>
          <w:spacing w:val="0"/>
          <w:position w:val="0"/>
          <w:sz w:val="36"/>
          <w:shd w:fill="auto" w:val="clear"/>
        </w:rPr>
        <w:t xml:space="preserve">همدردی  کلیدی  </w:t>
      </w:r>
    </w:p>
    <w:p>
      <w:pPr>
        <w:bidi w:val="true"/>
        <w:spacing w:before="0" w:after="5" w:line="280"/>
        <w:ind w:right="10777" w:left="-11" w:hanging="2"/>
        <w:jc w:val="right"/>
        <w:rPr>
          <w:rFonts w:ascii="Times New Roman" w:hAnsi="Times New Roman" w:cs="Times New Roman" w:eastAsia="Times New Roman"/>
          <w:color w:val="000000"/>
          <w:spacing w:val="0"/>
          <w:position w:val="0"/>
          <w:sz w:val="36"/>
          <w:shd w:fill="auto" w:val="clear"/>
        </w:rPr>
      </w:pPr>
      <w:r>
        <w:rPr>
          <w:rFonts w:ascii="Times New Roman" w:hAnsi="Times New Roman" w:cs="Times New Roman" w:eastAsia="Times New Roman"/>
          <w:color w:val="000000"/>
          <w:spacing w:val="0"/>
          <w:position w:val="0"/>
          <w:sz w:val="36"/>
          <w:shd w:fill="auto" w:val="clear"/>
        </w:rPr>
        <w:t xml:space="preserve">وسایل کتاب </w:t>
      </w:r>
      <w:r>
        <w:rPr>
          <w:rFonts w:ascii="Times New Roman" w:hAnsi="Times New Roman" w:cs="Times New Roman" w:eastAsia="Times New Roman"/>
          <w:color w:val="000000"/>
          <w:spacing w:val="0"/>
          <w:position w:val="0"/>
          <w:sz w:val="36"/>
          <w:shd w:fill="auto" w:val="clear"/>
        </w:rPr>
        <w:t xml:space="preserve">– </w:t>
      </w:r>
      <w:r>
        <w:rPr>
          <w:rFonts w:ascii="Times New Roman" w:hAnsi="Times New Roman" w:cs="Times New Roman" w:eastAsia="Times New Roman"/>
          <w:color w:val="000000"/>
          <w:spacing w:val="0"/>
          <w:position w:val="0"/>
          <w:sz w:val="36"/>
          <w:shd w:fill="auto" w:val="clear"/>
        </w:rPr>
        <w:t xml:space="preserve">کار برگ </w:t>
      </w:r>
      <w:r>
        <w:rPr>
          <w:rFonts w:ascii="Times New Roman" w:hAnsi="Times New Roman" w:cs="Times New Roman" w:eastAsia="Times New Roman"/>
          <w:color w:val="000000"/>
          <w:spacing w:val="0"/>
          <w:position w:val="0"/>
          <w:sz w:val="36"/>
          <w:shd w:fill="auto" w:val="clear"/>
        </w:rPr>
        <w:t xml:space="preserve">– </w:t>
      </w:r>
      <w:r>
        <w:rPr>
          <w:rFonts w:ascii="Times New Roman" w:hAnsi="Times New Roman" w:cs="Times New Roman" w:eastAsia="Times New Roman"/>
          <w:color w:val="000000"/>
          <w:spacing w:val="0"/>
          <w:position w:val="0"/>
          <w:sz w:val="36"/>
          <w:shd w:fill="auto" w:val="clear"/>
        </w:rPr>
        <w:t xml:space="preserve">تابلو انتظارات مفهوم همدلی را درک کند </w:t>
      </w:r>
    </w:p>
    <w:p>
      <w:pPr>
        <w:bidi w:val="true"/>
        <w:spacing w:before="0" w:after="392" w:line="280"/>
        <w:ind w:right="5992" w:left="860" w:hanging="2"/>
        <w:jc w:val="right"/>
        <w:rPr>
          <w:rFonts w:ascii="Times New Roman" w:hAnsi="Times New Roman" w:cs="Times New Roman" w:eastAsia="Times New Roman"/>
          <w:color w:val="000000"/>
          <w:spacing w:val="0"/>
          <w:position w:val="0"/>
          <w:sz w:val="36"/>
          <w:shd w:fill="auto" w:val="clear"/>
        </w:rPr>
      </w:pPr>
      <w:r>
        <w:rPr>
          <w:rFonts w:ascii="Times New Roman" w:hAnsi="Times New Roman" w:cs="Times New Roman" w:eastAsia="Times New Roman"/>
          <w:color w:val="000000"/>
          <w:spacing w:val="0"/>
          <w:position w:val="0"/>
          <w:sz w:val="36"/>
          <w:shd w:fill="auto" w:val="clear"/>
        </w:rPr>
        <w:t xml:space="preserve">انتظار می رود برای همدلی با دیگران در شرایط مختلف مواردی را بیان کند   در برابر مشکلات دیگران احساس مسئولیت کند </w:t>
      </w:r>
    </w:p>
    <w:p>
      <w:pPr>
        <w:spacing w:before="0" w:after="0" w:line="259"/>
        <w:ind w:right="83" w:left="0" w:firstLine="0"/>
        <w:jc w:val="righ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15405" w:left="-840" w:firstLine="0"/>
        <w:jc w:val="both"/>
        <w:rPr>
          <w:rFonts w:ascii="Calibri" w:hAnsi="Calibri" w:cs="Calibri" w:eastAsia="Calibri"/>
          <w:color w:val="000000"/>
          <w:spacing w:val="0"/>
          <w:position w:val="0"/>
          <w:sz w:val="36"/>
          <w:shd w:fill="auto" w:val="clear"/>
        </w:rPr>
      </w:pPr>
    </w:p>
    <w:tbl>
      <w:tblPr>
        <w:tblInd w:w="34" w:type="dxa"/>
      </w:tblPr>
      <w:tblGrid>
        <w:gridCol w:w="13440"/>
        <w:gridCol w:w="1196"/>
      </w:tblGrid>
      <w:tr>
        <w:trPr>
          <w:trHeight w:val="506" w:hRule="auto"/>
          <w:jc w:val="left"/>
        </w:trPr>
        <w:tc>
          <w:tcPr>
            <w:tcW w:w="13440" w:type="dxa"/>
            <w:tcBorders>
              <w:top w:val="single" w:color="000000" w:sz="0"/>
              <w:left w:val="single" w:color="000000" w:sz="4"/>
              <w:bottom w:val="single" w:color="000000" w:sz="4"/>
              <w:right w:val="single" w:color="000000" w:sz="4"/>
            </w:tcBorders>
            <w:shd w:color="000000" w:fill="ffffff" w:val="clear"/>
            <w:tcMar>
              <w:left w:w="78" w:type="dxa"/>
              <w:right w:w="78" w:type="dxa"/>
            </w:tcMar>
            <w:vAlign w:val="top"/>
          </w:tcPr>
          <w:p>
            <w:pPr>
              <w:bidi w:val="true"/>
              <w:spacing w:before="0" w:after="0" w:line="259"/>
              <w:ind w:right="0" w:left="5"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36"/>
                <w:shd w:fill="auto" w:val="clear"/>
              </w:rPr>
              <w:t xml:space="preserve">نمونه هایی از وظایف و کمک رسانی نهادهای کمک رسان را با مثال بیان کند  </w:t>
            </w:r>
          </w:p>
        </w:tc>
        <w:tc>
          <w:tcPr>
            <w:tcW w:w="1196" w:type="dxa"/>
            <w:tcBorders>
              <w:top w:val="single" w:color="000000" w:sz="0"/>
              <w:left w:val="single" w:color="000000" w:sz="4"/>
              <w:bottom w:val="single" w:color="000000" w:sz="4"/>
              <w:right w:val="single" w:color="000000" w:sz="4"/>
            </w:tcBorders>
            <w:shd w:color="000000" w:fill="ffffff" w:val="clear"/>
            <w:tcMar>
              <w:left w:w="78" w:type="dxa"/>
              <w:right w:w="7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2521" w:hRule="auto"/>
          <w:jc w:val="left"/>
        </w:trPr>
        <w:tc>
          <w:tcPr>
            <w:tcW w:w="13440" w:type="dxa"/>
            <w:tcBorders>
              <w:top w:val="single" w:color="000000" w:sz="4"/>
              <w:left w:val="single" w:color="000000" w:sz="4"/>
              <w:bottom w:val="single" w:color="000000" w:sz="4"/>
              <w:right w:val="single" w:color="000000" w:sz="4"/>
            </w:tcBorders>
            <w:shd w:color="000000" w:fill="ffffff" w:val="clear"/>
            <w:tcMar>
              <w:left w:w="78" w:type="dxa"/>
              <w:right w:w="78" w:type="dxa"/>
            </w:tcMar>
            <w:vAlign w:val="top"/>
          </w:tcPr>
          <w:p>
            <w:pPr>
              <w:bidi w:val="true"/>
              <w:spacing w:before="0" w:after="28" w:line="259"/>
              <w:ind w:right="0" w:left="3"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برای</w:t>
            </w:r>
            <w:r>
              <w:rPr>
                <w:rFonts w:ascii="Calibri" w:hAnsi="Calibri" w:cs="Calibri" w:eastAsia="Calibri"/>
                <w:color w:val="000000"/>
                <w:spacing w:val="0"/>
                <w:position w:val="0"/>
                <w:sz w:val="36"/>
                <w:shd w:fill="auto" w:val="clear"/>
              </w:rPr>
              <w:t xml:space="preserve"> </w:t>
            </w:r>
            <w:r>
              <w:rPr>
                <w:rFonts w:ascii="Calibri" w:hAnsi="Calibri" w:cs="Calibri" w:eastAsia="Calibri"/>
                <w:color w:val="000000"/>
                <w:spacing w:val="0"/>
                <w:position w:val="0"/>
                <w:sz w:val="36"/>
                <w:shd w:fill="auto" w:val="clear"/>
              </w:rPr>
              <w:t xml:space="preserve">ایجاد انگیزه با پر</w:t>
            </w:r>
            <w:r>
              <w:rPr>
                <w:rFonts w:ascii="Calibri" w:hAnsi="Calibri" w:cs="Calibri" w:eastAsia="Calibri"/>
                <w:color w:val="000000"/>
                <w:spacing w:val="0"/>
                <w:position w:val="0"/>
                <w:sz w:val="36"/>
                <w:u w:val="single"/>
                <w:shd w:fill="auto" w:val="clear"/>
              </w:rPr>
              <w:t xml:space="preserve">س</w:t>
            </w:r>
            <w:r>
              <w:rPr>
                <w:rFonts w:ascii="Calibri" w:hAnsi="Calibri" w:cs="Calibri" w:eastAsia="Calibri"/>
                <w:color w:val="000000"/>
                <w:spacing w:val="0"/>
                <w:position w:val="0"/>
                <w:sz w:val="36"/>
                <w:shd w:fill="auto" w:val="clear"/>
              </w:rPr>
              <w:t xml:space="preserve">ش و پاسخ شروع کنیم</w:t>
            </w:r>
            <w:r>
              <w:rPr>
                <w:rFonts w:ascii="Calibri" w:hAnsi="Calibri" w:cs="Calibri" w:eastAsia="Calibri"/>
                <w:color w:val="000000"/>
                <w:spacing w:val="0"/>
                <w:position w:val="0"/>
                <w:sz w:val="36"/>
                <w:shd w:fill="auto" w:val="clear"/>
              </w:rPr>
              <w:t xml:space="preserve">  </w:t>
            </w:r>
          </w:p>
          <w:p>
            <w:pPr>
              <w:bidi w:val="true"/>
              <w:spacing w:before="0" w:after="0" w:line="274"/>
              <w:ind w:right="4349" w:left="0" w:firstLine="0"/>
              <w:jc w:val="righ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اگر دوست شما خیلی خوشحال باشد حس شما چیست بله حتما شما هم خوشحال می شوید  اگر دوست شما زمین بخورد و گریه کند ح</w:t>
            </w:r>
            <w:r>
              <w:rPr>
                <w:rFonts w:ascii="Calibri" w:hAnsi="Calibri" w:cs="Calibri" w:eastAsia="Calibri"/>
                <w:strike w:val="true"/>
                <w:color w:val="000000"/>
                <w:spacing w:val="0"/>
                <w:position w:val="0"/>
                <w:sz w:val="36"/>
                <w:shd w:fill="auto" w:val="clear"/>
              </w:rPr>
              <w:t xml:space="preserve">س</w:t>
            </w:r>
            <w:r>
              <w:rPr>
                <w:rFonts w:ascii="Calibri" w:hAnsi="Calibri" w:cs="Calibri" w:eastAsia="Calibri"/>
                <w:color w:val="000000"/>
                <w:spacing w:val="0"/>
                <w:position w:val="0"/>
                <w:sz w:val="36"/>
                <w:shd w:fill="auto" w:val="clear"/>
              </w:rPr>
              <w:t xml:space="preserve"> شما چیست بله هم ناراحت می شوید  </w:t>
            </w:r>
          </w:p>
          <w:p>
            <w:pPr>
              <w:bidi w:val="true"/>
              <w:spacing w:before="0" w:after="0" w:line="259"/>
              <w:ind w:right="528" w:left="0" w:firstLine="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36"/>
                <w:shd w:fill="auto" w:val="clear"/>
              </w:rPr>
              <w:t xml:space="preserve">فعالیت اول درس به منظور استفاده از آموخته های دانش آموز که در درس قبل در مورد تلاش برای رهایی دیگران از غم و غصه و ترس بوده می باشد و با هدف تقویت و رشد نگرش در ارزشها می باشد </w:t>
            </w:r>
          </w:p>
        </w:tc>
        <w:tc>
          <w:tcPr>
            <w:tcW w:w="1196" w:type="dxa"/>
            <w:tcBorders>
              <w:top w:val="single" w:color="000000" w:sz="4"/>
              <w:left w:val="single" w:color="000000" w:sz="4"/>
              <w:bottom w:val="single" w:color="000000" w:sz="4"/>
              <w:right w:val="single" w:color="000000" w:sz="4"/>
            </w:tcBorders>
            <w:shd w:color="000000" w:fill="ffffff" w:val="clear"/>
            <w:tcMar>
              <w:left w:w="78" w:type="dxa"/>
              <w:right w:w="78" w:type="dxa"/>
            </w:tcMar>
            <w:vAlign w:val="top"/>
          </w:tcPr>
          <w:p>
            <w:pPr>
              <w:bidi w:val="true"/>
              <w:spacing w:before="0" w:after="28"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پیش از</w:t>
            </w:r>
            <w:r>
              <w:rPr>
                <w:rFonts w:ascii="Calibri" w:hAnsi="Calibri" w:cs="Calibri" w:eastAsia="Calibri"/>
                <w:color w:val="000000"/>
                <w:spacing w:val="0"/>
                <w:position w:val="0"/>
                <w:sz w:val="36"/>
                <w:shd w:fill="auto" w:val="clear"/>
              </w:rPr>
              <w:t xml:space="preserve"> </w:t>
            </w:r>
          </w:p>
          <w:p>
            <w:pPr>
              <w:bidi w:val="true"/>
              <w:spacing w:before="0" w:after="0" w:line="259"/>
              <w:ind w:right="33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36"/>
                <w:shd w:fill="auto" w:val="clear"/>
              </w:rPr>
              <w:t xml:space="preserve">تدریس </w:t>
            </w:r>
          </w:p>
        </w:tc>
      </w:tr>
      <w:tr>
        <w:trPr>
          <w:trHeight w:val="4527" w:hRule="auto"/>
          <w:jc w:val="left"/>
        </w:trPr>
        <w:tc>
          <w:tcPr>
            <w:tcW w:w="13440" w:type="dxa"/>
            <w:tcBorders>
              <w:top w:val="single" w:color="000000" w:sz="4"/>
              <w:left w:val="single" w:color="000000" w:sz="4"/>
              <w:bottom w:val="single" w:color="000000" w:sz="4"/>
              <w:right w:val="single" w:color="000000" w:sz="4"/>
            </w:tcBorders>
            <w:shd w:color="000000" w:fill="ffffff" w:val="clear"/>
            <w:tcMar>
              <w:left w:w="78" w:type="dxa"/>
              <w:right w:w="78" w:type="dxa"/>
            </w:tcMar>
            <w:vAlign w:val="top"/>
          </w:tcPr>
          <w:p>
            <w:pPr>
              <w:bidi w:val="true"/>
              <w:spacing w:before="0" w:after="0" w:line="274"/>
              <w:ind w:right="221" w:left="0" w:firstLine="5"/>
              <w:jc w:val="righ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با این پیش زمینه مفهوم همدلی و همدردی را برای آنها بیان می کنیم این که همدلی یعنی درک احساسات دیگران واینکه خودمان را جای او بگذاریم و</w:t>
            </w:r>
            <w:r>
              <w:rPr>
                <w:rFonts w:ascii="Calibri" w:hAnsi="Calibri" w:cs="Calibri" w:eastAsia="Calibri"/>
                <w:color w:val="000000"/>
                <w:spacing w:val="0"/>
                <w:position w:val="0"/>
                <w:sz w:val="36"/>
                <w:shd w:fill="auto" w:val="clear"/>
              </w:rPr>
              <w:t xml:space="preserve"> </w:t>
            </w:r>
            <w:r>
              <w:rPr>
                <w:rFonts w:ascii="Calibri" w:hAnsi="Calibri" w:cs="Calibri" w:eastAsia="Calibri"/>
                <w:color w:val="000000"/>
                <w:spacing w:val="0"/>
                <w:position w:val="0"/>
                <w:sz w:val="36"/>
                <w:shd w:fill="auto" w:val="clear"/>
              </w:rPr>
              <w:t xml:space="preserve">با این توضیحات بر مفهوم همدلی و درک احساسات دیگران در شرایط مختلف تاکید کنیم</w:t>
            </w:r>
            <w:r>
              <w:rPr>
                <w:rFonts w:ascii="Calibri" w:hAnsi="Calibri" w:cs="Calibri" w:eastAsia="Calibri"/>
                <w:color w:val="000000"/>
                <w:spacing w:val="0"/>
                <w:position w:val="0"/>
                <w:sz w:val="36"/>
                <w:shd w:fill="auto" w:val="clear"/>
              </w:rPr>
              <w:t xml:space="preserve">  </w:t>
            </w:r>
          </w:p>
          <w:p>
            <w:pPr>
              <w:bidi w:val="true"/>
              <w:spacing w:before="0" w:after="0" w:line="274"/>
              <w:ind w:right="82" w:left="1" w:hanging="1"/>
              <w:jc w:val="righ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اینکه همدلی هم در زمان خوشی هم در زمان ناخوشی اتفاق می افتد و درک احساسات دیگران در موقعیت های مختلف مد نظر است و همدردی فقط در هنگام ناخوشی اتفاق می افتد  </w:t>
            </w:r>
          </w:p>
          <w:p>
            <w:pPr>
              <w:bidi w:val="true"/>
              <w:spacing w:before="0" w:after="27" w:line="259"/>
              <w:ind w:right="0" w:left="1"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وقتی کسی غمگین است برای او چه کارهایی می توانیم انجام دهیم ؟ و نظرات را  پای تابلو بنویسید  </w:t>
            </w:r>
          </w:p>
          <w:p>
            <w:pPr>
              <w:bidi w:val="true"/>
              <w:spacing w:before="0" w:after="3" w:line="274"/>
              <w:ind w:right="1016" w:left="0" w:firstLine="3"/>
              <w:jc w:val="righ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و مثالهایی می زنیم و به این نتیجه می رسیم که همدلی یعنی درک احساسات متفاوت در دیگران و تلاش برای اینکه دیگران احساسات بهتری داشته باشند </w:t>
            </w:r>
          </w:p>
          <w:p>
            <w:pPr>
              <w:bidi w:val="true"/>
              <w:spacing w:before="0" w:after="0" w:line="259"/>
              <w:ind w:right="283"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36"/>
                <w:shd w:fill="auto" w:val="clear"/>
              </w:rPr>
              <w:t xml:space="preserve">در گام بعدی با اشاره به سازمان هایی مانند جمعیت هلال احمر و سازمان انتقال خون به عنوان واحدهای کمک رسان درباره کارهایی که این سازمان ها انجام می دهند به پرسش و پاسخ می پردازیم  </w:t>
            </w:r>
          </w:p>
        </w:tc>
        <w:tc>
          <w:tcPr>
            <w:tcW w:w="1196" w:type="dxa"/>
            <w:tcBorders>
              <w:top w:val="single" w:color="000000" w:sz="4"/>
              <w:left w:val="single" w:color="000000" w:sz="4"/>
              <w:bottom w:val="single" w:color="000000" w:sz="4"/>
              <w:right w:val="single" w:color="000000" w:sz="4"/>
            </w:tcBorders>
            <w:shd w:color="000000" w:fill="ffffff" w:val="clear"/>
            <w:tcMar>
              <w:left w:w="78" w:type="dxa"/>
              <w:right w:w="78" w:type="dxa"/>
            </w:tcMar>
            <w:vAlign w:val="top"/>
          </w:tcPr>
          <w:p>
            <w:pPr>
              <w:bidi w:val="true"/>
              <w:spacing w:before="0" w:after="0" w:line="259"/>
              <w:ind w:right="33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36"/>
                <w:shd w:fill="auto" w:val="clear"/>
              </w:rPr>
              <w:t xml:space="preserve">تدریس  </w:t>
            </w:r>
          </w:p>
        </w:tc>
      </w:tr>
    </w:tbl>
    <w:p>
      <w:pPr>
        <w:bidi w:val="true"/>
        <w:spacing w:before="0" w:after="5" w:line="280"/>
        <w:ind w:right="388" w:left="847" w:hanging="2"/>
        <w:jc w:val="righ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برای آشنایی با موسسات هلال احمر و سازمان انتقال خون بهترین روش تشکیل اردوی یک روزه و بازدید از این مکان ها می باشد و در صورت عدم امکان از فیلم و تصویر نیز می توان استفاده کرد</w:t>
      </w:r>
      <w:r>
        <w:rPr>
          <w:rFonts w:ascii="Calibri" w:hAnsi="Calibri" w:cs="Calibri" w:eastAsia="Calibri"/>
          <w:color w:val="000000"/>
          <w:spacing w:val="0"/>
          <w:position w:val="0"/>
          <w:sz w:val="36"/>
          <w:shd w:fill="auto" w:val="clear"/>
        </w:rPr>
        <w:t xml:space="preserve">  </w:t>
      </w:r>
    </w:p>
    <w:p>
      <w:pPr>
        <w:bidi w:val="true"/>
        <w:spacing w:before="0" w:after="5" w:line="280"/>
        <w:ind w:right="2482" w:left="-11" w:hanging="2"/>
        <w:jc w:val="righ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فعالیت  </w:t>
      </w:r>
      <w:r>
        <w:rPr>
          <w:rFonts w:ascii="Calibri" w:hAnsi="Calibri" w:cs="Calibri" w:eastAsia="Calibri"/>
          <w:color w:val="000000"/>
          <w:spacing w:val="0"/>
          <w:position w:val="0"/>
          <w:sz w:val="36"/>
          <w:shd w:fill="auto" w:val="clear"/>
        </w:rPr>
        <w:tab/>
      </w:r>
      <w:r>
        <w:rPr>
          <w:rFonts w:ascii="Calibri" w:hAnsi="Calibri" w:cs="Calibri" w:eastAsia="Calibri"/>
          <w:color w:val="000000"/>
          <w:spacing w:val="0"/>
          <w:position w:val="0"/>
          <w:sz w:val="36"/>
          <w:shd w:fill="auto" w:val="clear"/>
        </w:rPr>
        <w:t xml:space="preserve">تجربه ای از کمک رسانی واحدهای کمک رسان را به صورت گزارش به کلاس ارایه دهند  شرکت در بحث و گفتگو و انجام فعالیت کت</w:t>
      </w:r>
      <w:r>
        <w:rPr>
          <w:rFonts w:ascii="Calibri" w:hAnsi="Calibri" w:cs="Calibri" w:eastAsia="Calibri"/>
          <w:strike w:val="true"/>
          <w:color w:val="000000"/>
          <w:spacing w:val="0"/>
          <w:position w:val="0"/>
          <w:sz w:val="36"/>
          <w:shd w:fill="auto" w:val="clear"/>
        </w:rPr>
        <w:t xml:space="preserve">ا</w:t>
      </w:r>
      <w:r>
        <w:rPr>
          <w:rFonts w:ascii="Calibri" w:hAnsi="Calibri" w:cs="Calibri" w:eastAsia="Calibri"/>
          <w:color w:val="000000"/>
          <w:spacing w:val="0"/>
          <w:position w:val="0"/>
          <w:sz w:val="36"/>
          <w:shd w:fill="auto" w:val="clear"/>
        </w:rPr>
        <w:t xml:space="preserve">ب  ارزشیابی  دانش آموز می تواند مفهوم همدلی را بیان کند  دانش آموز می تواند با توجه به درک مفهوم همدلی مثالهایی برای همدلی با دیگران در شرایط مختلف بیان کند   دانش آموز می تواند سازمان های کمک رسان و فعالیت آنها توضیح دهد و مثال بزند دانش آموز فعالیت های کتاب را درک کرده و انجام می دهد  </w:t>
      </w:r>
    </w:p>
    <w:p>
      <w:pPr>
        <w:spacing w:before="0" w:after="0" w:line="259"/>
        <w:ind w:right="134" w:left="0" w:firstLine="0"/>
        <w:jc w:val="righ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