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52" w:left="-1440" w:firstLine="0"/>
        <w:jc w:val="left"/>
        <w:rPr>
          <w:rFonts w:ascii="Calibri" w:hAnsi="Calibri" w:cs="Calibri" w:eastAsia="Calibri"/>
          <w:color w:val="000000"/>
          <w:spacing w:val="0"/>
          <w:position w:val="0"/>
          <w:sz w:val="22"/>
          <w:shd w:fill="auto" w:val="clear"/>
        </w:rPr>
      </w:pPr>
    </w:p>
    <w:tbl>
      <w:tblPr/>
      <w:tblGrid>
        <w:gridCol w:w="7309"/>
        <w:gridCol w:w="992"/>
        <w:gridCol w:w="1015"/>
      </w:tblGrid>
      <w:tr>
        <w:trPr>
          <w:trHeight w:val="502" w:hRule="auto"/>
          <w:jc w:val="left"/>
        </w:trPr>
        <w:tc>
          <w:tcPr>
            <w:tcW w:w="9316" w:type="dxa"/>
            <w:gridSpan w:val="3"/>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124" w:left="0" w:firstLine="0"/>
              <w:jc w:val="center"/>
              <w:rPr>
                <w:spacing w:val="0"/>
                <w:position w:val="0"/>
                <w:shd w:fill="auto" w:val="clear"/>
              </w:rPr>
            </w:pPr>
            <w:r>
              <w:rPr>
                <w:rFonts w:ascii="Arial" w:hAnsi="Arial" w:cs="Arial" w:eastAsia="Arial"/>
                <w:b/>
                <w:color w:val="000000"/>
                <w:spacing w:val="0"/>
                <w:position w:val="0"/>
                <w:sz w:val="28"/>
                <w:shd w:fill="auto" w:val="clear"/>
              </w:rPr>
              <w:t xml:space="preserve">نام</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پایه</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اول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صفحه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46</w:t>
            </w:r>
            <w:r>
              <w:rPr>
                <w:rFonts w:ascii="Calibri" w:hAnsi="Calibri" w:cs="Calibri" w:eastAsia="Calibri"/>
                <w:b/>
                <w:color w:val="000000"/>
                <w:spacing w:val="0"/>
                <w:position w:val="0"/>
                <w:sz w:val="28"/>
                <w:shd w:fill="auto" w:val="clear"/>
              </w:rPr>
              <w:t xml:space="preserve"> </w:t>
            </w: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10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آشنایی دانش آموزان با بازی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کار</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گروهی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40"/>
              <w:ind w:right="0" w:left="69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015"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432"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r>
      <w:tr>
        <w:trPr>
          <w:trHeight w:val="1597"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1" w:line="291"/>
              <w:ind w:right="3860"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دانش آموز با بازی های گروهی آشنایی دانش آموز با قوانین کار گروهی</w:t>
            </w:r>
            <w:r>
              <w:rPr>
                <w:rFonts w:ascii="Calibri" w:hAnsi="Calibri" w:cs="Calibri" w:eastAsia="Calibri"/>
                <w:color w:val="000000"/>
                <w:spacing w:val="0"/>
                <w:position w:val="0"/>
                <w:sz w:val="28"/>
                <w:shd w:fill="auto" w:val="clear"/>
              </w:rPr>
              <w:t xml:space="preserve"> </w:t>
            </w:r>
          </w:p>
          <w:p>
            <w:pPr>
              <w:bidi w:val="true"/>
              <w:spacing w:before="0" w:after="43"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آشنایی دانش آموزان با مفاهیم جلو، پشت، بالا، پایین </w:t>
            </w:r>
          </w:p>
          <w:p>
            <w:pPr>
              <w:spacing w:before="0" w:after="0" w:line="240"/>
              <w:ind w:right="18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spacing w:before="0" w:after="0" w:line="240"/>
              <w:ind w:right="0" w:left="69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015"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35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اهداف جزئی </w:t>
            </w:r>
          </w:p>
        </w:tc>
      </w:tr>
      <w:tr>
        <w:trPr>
          <w:trHeight w:val="1183"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45"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بتواند قوانین کار گروهی را بیان کند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0" w:line="240"/>
              <w:ind w:right="0" w:left="11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بتواند مفاهیم جلو، پشت، پایین و بالا را در یک تصویر نشان دهد</w:t>
            </w:r>
            <w:r>
              <w:rPr>
                <w:rFonts w:ascii="Calibri" w:hAnsi="Calibri" w:cs="Calibri" w:eastAsia="Calibri"/>
                <w:color w:val="000000"/>
                <w:spacing w:val="0"/>
                <w:position w:val="0"/>
                <w:sz w:val="28"/>
                <w:shd w:fill="auto" w:val="clear"/>
              </w:rPr>
              <w:t xml:space="preserve">. </w:t>
            </w:r>
          </w:p>
          <w:p>
            <w:pPr>
              <w:spacing w:before="0" w:after="0" w:line="240"/>
              <w:ind w:right="18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142" w:left="-6" w:firstLine="11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شناختی </w:t>
            </w:r>
          </w:p>
        </w:tc>
        <w:tc>
          <w:tcPr>
            <w:tcW w:w="1015" w:type="dxa"/>
            <w:vMerge w:val="restart"/>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91"/>
              <w:ind w:right="65"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اهداف عملکردی</w:t>
            </w:r>
          </w:p>
          <w:p>
            <w:pPr>
              <w:spacing w:before="0" w:after="0" w:line="240"/>
              <w:ind w:right="0" w:left="72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1596"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45" w:line="240"/>
              <w:ind w:right="0" w:left="107"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در بازی های گروهی، ایمنی را رعایت کند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5"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در موقع بازی به هشدارهای مربی و ناظم مدرسه گوش می دهد</w:t>
            </w:r>
            <w:r>
              <w:rPr>
                <w:rFonts w:ascii="Calibri" w:hAnsi="Calibri" w:cs="Calibri" w:eastAsia="Calibri"/>
                <w:color w:val="000000"/>
                <w:spacing w:val="0"/>
                <w:position w:val="0"/>
                <w:sz w:val="28"/>
                <w:shd w:fill="auto" w:val="clear"/>
              </w:rPr>
              <w:t xml:space="preserve">. </w:t>
            </w:r>
          </w:p>
          <w:p>
            <w:pPr>
              <w:bidi w:val="true"/>
              <w:spacing w:before="0" w:after="43"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مهارت های خارج شدن از کلاس و وارد شدن به کلاس را فرا بگیرد</w:t>
            </w:r>
            <w:r>
              <w:rPr>
                <w:rFonts w:ascii="Calibri" w:hAnsi="Calibri" w:cs="Calibri" w:eastAsia="Calibri"/>
                <w:color w:val="000000"/>
                <w:spacing w:val="0"/>
                <w:position w:val="0"/>
                <w:sz w:val="28"/>
                <w:shd w:fill="auto" w:val="clear"/>
              </w:rPr>
              <w:t xml:space="preserve">. </w:t>
            </w:r>
          </w:p>
          <w:p>
            <w:pPr>
              <w:spacing w:before="0" w:after="0" w:line="240"/>
              <w:ind w:right="18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94"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مهارتی </w:t>
            </w:r>
          </w:p>
        </w:tc>
        <w:tc>
          <w:tcPr>
            <w:tcW w:w="1015" w:type="dxa"/>
            <w:vMerge/>
            <w:tcBorders>
              <w:top w:val="single" w:color="000000" w:sz="0"/>
              <w:left w:val="single" w:color="000000" w:sz="4"/>
              <w:bottom w:val="single" w:color="000000" w:sz="0"/>
              <w:right w:val="single" w:color="000000" w:sz="4"/>
            </w:tcBorders>
            <w:shd w:color="000000" w:fill="ffffff" w:val="clear"/>
            <w:tcMar>
              <w:left w:w="23" w:type="dxa"/>
              <w:right w:w="23"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1596"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45" w:line="240"/>
              <w:ind w:right="0" w:left="10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نسبت به بازی های گروهی علاقه نشان دهد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5" w:line="240"/>
              <w:ind w:right="0" w:left="10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نسبت به شناخت قوانین بازی های گروهی کنجکاو شود</w:t>
            </w:r>
            <w:r>
              <w:rPr>
                <w:rFonts w:ascii="Calibri" w:hAnsi="Calibri" w:cs="Calibri" w:eastAsia="Calibri"/>
                <w:color w:val="000000"/>
                <w:spacing w:val="0"/>
                <w:position w:val="0"/>
                <w:sz w:val="28"/>
                <w:shd w:fill="auto" w:val="clear"/>
              </w:rPr>
              <w:t xml:space="preserve">. </w:t>
            </w:r>
          </w:p>
          <w:p>
            <w:pPr>
              <w:bidi w:val="true"/>
              <w:spacing w:before="0" w:after="43" w:line="240"/>
              <w:ind w:right="55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دانش آموز نسبت به به کارگیری کلمات بالا ،پایین، چپ و راست علاقمند شود</w:t>
            </w:r>
            <w:r>
              <w:rPr>
                <w:rFonts w:ascii="Calibri" w:hAnsi="Calibri" w:cs="Calibri" w:eastAsia="Calibri"/>
                <w:color w:val="000000"/>
                <w:spacing w:val="0"/>
                <w:position w:val="0"/>
                <w:sz w:val="28"/>
                <w:shd w:fill="auto" w:val="clear"/>
              </w:rPr>
              <w:t xml:space="preserve">. </w:t>
            </w:r>
          </w:p>
          <w:p>
            <w:pPr>
              <w:spacing w:before="0" w:after="0" w:line="240"/>
              <w:ind w:right="18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9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نگرشی </w:t>
            </w:r>
          </w:p>
        </w:tc>
        <w:tc>
          <w:tcPr>
            <w:tcW w:w="1015" w:type="dxa"/>
            <w:vMerge/>
            <w:tcBorders>
              <w:top w:val="single" w:color="000000" w:sz="0"/>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107" w:firstLine="0"/>
              <w:jc w:val="left"/>
              <w:rPr>
                <w:spacing w:val="0"/>
                <w:position w:val="0"/>
                <w:shd w:fill="auto" w:val="clear"/>
              </w:rPr>
            </w:pPr>
            <w:r>
              <w:rPr>
                <w:rFonts w:ascii="Calibri" w:hAnsi="Calibri" w:cs="Calibri" w:eastAsia="Calibri"/>
                <w:color w:val="000000"/>
                <w:spacing w:val="0"/>
                <w:position w:val="0"/>
                <w:sz w:val="28"/>
                <w:shd w:fill="auto" w:val="clear"/>
              </w:rPr>
              <w:t xml:space="preserve">تلفیقی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پرسش و پاسخ</w:t>
            </w:r>
            <w:r>
              <w:rPr>
                <w:rFonts w:ascii="Times New Roman" w:hAnsi="Times New Roman" w:cs="Times New Roman" w:eastAsia="Times New Roman"/>
                <w:color w:val="000000"/>
                <w:spacing w:val="0"/>
                <w:position w:val="0"/>
                <w:sz w:val="28"/>
                <w:shd w:fill="auto" w:val="clear"/>
              </w:rPr>
              <w:t xml:space="preserve">_</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بازی</w:t>
            </w:r>
            <w:r>
              <w:rPr>
                <w:rFonts w:ascii="Times New Roman" w:hAnsi="Times New Roman" w:cs="Times New Roman" w:eastAsia="Times New Roman"/>
                <w:color w:val="000000"/>
                <w:spacing w:val="0"/>
                <w:position w:val="0"/>
                <w:sz w:val="28"/>
                <w:shd w:fill="auto" w:val="clear"/>
              </w:rPr>
              <w:t xml:space="preserve">_</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نمایشی</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23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c>
          <w:tcPr>
            <w:tcW w:w="1015" w:type="dxa"/>
            <w:vMerge w:val="restart"/>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49" w:line="240"/>
              <w:ind w:right="37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الگوی</w:t>
            </w:r>
            <w:r>
              <w:rPr>
                <w:rFonts w:ascii="Calibri" w:hAnsi="Calibri" w:cs="Calibri" w:eastAsia="Calibri"/>
                <w:color w:val="000000"/>
                <w:spacing w:val="0"/>
                <w:position w:val="0"/>
                <w:sz w:val="28"/>
                <w:shd w:fill="auto" w:val="clear"/>
              </w:rPr>
              <w:t xml:space="preserve"> </w:t>
            </w:r>
          </w:p>
          <w:p>
            <w:pPr>
              <w:bidi w:val="true"/>
              <w:spacing w:before="0" w:after="0" w:line="240"/>
              <w:ind w:right="25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تدریس </w:t>
            </w:r>
          </w:p>
        </w:tc>
      </w:tr>
      <w:tr>
        <w:trPr>
          <w:trHeight w:val="841"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10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 درسی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52" w:line="240"/>
              <w:ind w:right="35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ابزار و</w:t>
            </w:r>
            <w:r>
              <w:rPr>
                <w:rFonts w:ascii="Calibri" w:hAnsi="Calibri" w:cs="Calibri" w:eastAsia="Calibri"/>
                <w:color w:val="000000"/>
                <w:spacing w:val="0"/>
                <w:position w:val="0"/>
                <w:sz w:val="28"/>
                <w:shd w:fill="auto" w:val="clear"/>
              </w:rPr>
              <w:t xml:space="preserve"> </w:t>
            </w:r>
          </w:p>
          <w:p>
            <w:pPr>
              <w:bidi w:val="true"/>
              <w:spacing w:before="0" w:after="0" w:line="240"/>
              <w:ind w:right="201"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وسایل </w:t>
            </w:r>
          </w:p>
        </w:tc>
        <w:tc>
          <w:tcPr>
            <w:tcW w:w="1015" w:type="dxa"/>
            <w:vMerge/>
            <w:tcBorders>
              <w:top w:val="single" w:color="000000" w:sz="0"/>
              <w:left w:val="single" w:color="000000" w:sz="4"/>
              <w:bottom w:val="single" w:color="000000" w:sz="0"/>
              <w:right w:val="single" w:color="000000" w:sz="4"/>
            </w:tcBorders>
            <w:shd w:color="000000" w:fill="ffffff" w:val="clear"/>
            <w:tcMar>
              <w:left w:w="23" w:type="dxa"/>
              <w:right w:w="23"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0" w:left="10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صورت گروهی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168" w:left="1" w:hanging="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چیدمان کلاس </w:t>
            </w:r>
          </w:p>
        </w:tc>
        <w:tc>
          <w:tcPr>
            <w:tcW w:w="1015" w:type="dxa"/>
            <w:vMerge/>
            <w:tcBorders>
              <w:top w:val="single" w:color="000000" w:sz="0"/>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396"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سلام و احوالپرسی، حضور و غیاب، بررسی سلامت جسمی و روحی دانش آموزان ،بررسی تکلیف جلسه ی قبل،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226"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آمادگی </w:t>
            </w:r>
          </w:p>
        </w:tc>
        <w:tc>
          <w:tcPr>
            <w:tcW w:w="1015" w:type="dxa"/>
            <w:vMerge w:val="restart"/>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156" w:left="105"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های مقدماتی </w:t>
            </w:r>
          </w:p>
        </w:tc>
      </w:tr>
      <w:tr>
        <w:trPr>
          <w:trHeight w:val="42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4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ورودی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می خواهیم از</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بشمارند و با انگشتان اعداد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تا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را </w:t>
            </w:r>
          </w:p>
        </w:tc>
        <w:tc>
          <w:tcPr>
            <w:tcW w:w="992" w:type="dxa"/>
            <w:tcBorders>
              <w:top w:val="single" w:color="000000" w:sz="4"/>
              <w:left w:val="single" w:color="000000" w:sz="4"/>
              <w:bottom w:val="single" w:color="000000" w:sz="4"/>
              <w:right w:val="single" w:color="000000" w:sz="4"/>
            </w:tcBorders>
            <w:shd w:color="000000" w:fill="ffffff" w:val="clear"/>
            <w:tcMar>
              <w:left w:w="23" w:type="dxa"/>
              <w:right w:w="23" w:type="dxa"/>
            </w:tcMar>
            <w:vAlign w:val="top"/>
          </w:tcPr>
          <w:p>
            <w:pPr>
              <w:bidi w:val="true"/>
              <w:spacing w:before="0" w:after="0" w:line="240"/>
              <w:ind w:right="105"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w:t>
            </w:r>
          </w:p>
        </w:tc>
        <w:tc>
          <w:tcPr>
            <w:tcW w:w="1015" w:type="dxa"/>
            <w:vMerge/>
            <w:tcBorders>
              <w:top w:val="single" w:color="000000" w:sz="0"/>
              <w:left w:val="single" w:color="000000" w:sz="4"/>
              <w:bottom w:val="single" w:color="000000" w:sz="4"/>
              <w:right w:val="single" w:color="000000" w:sz="4"/>
            </w:tcBorders>
            <w:shd w:color="000000" w:fill="ffffff" w:val="clear"/>
            <w:tcMar>
              <w:left w:w="23" w:type="dxa"/>
              <w:right w:w="23"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bl>
    <w:p>
      <w:pPr>
        <w:spacing w:before="0" w:after="0" w:line="259"/>
        <w:ind w:right="152" w:left="-1440" w:firstLine="0"/>
        <w:jc w:val="left"/>
        <w:rPr>
          <w:rFonts w:ascii="Calibri" w:hAnsi="Calibri" w:cs="Calibri" w:eastAsia="Calibri"/>
          <w:color w:val="000000"/>
          <w:spacing w:val="0"/>
          <w:position w:val="0"/>
          <w:sz w:val="22"/>
          <w:shd w:fill="auto" w:val="clear"/>
        </w:rPr>
      </w:pPr>
    </w:p>
    <w:tbl>
      <w:tblPr/>
      <w:tblGrid>
        <w:gridCol w:w="7309"/>
        <w:gridCol w:w="869"/>
        <w:gridCol w:w="1863"/>
        <w:gridCol w:w="355"/>
        <w:gridCol w:w="660"/>
      </w:tblGrid>
      <w:tr>
        <w:trPr>
          <w:trHeight w:val="42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10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نشان دهند</w:t>
            </w:r>
            <w:r>
              <w:rPr>
                <w:rFonts w:ascii="Calibri" w:hAnsi="Calibri" w:cs="Calibri" w:eastAsia="Calibri"/>
                <w:color w:val="000000"/>
                <w:spacing w:val="0"/>
                <w:position w:val="0"/>
                <w:sz w:val="28"/>
                <w:shd w:fill="auto" w:val="clear"/>
              </w:rPr>
              <w:t xml:space="preserve">. </w:t>
            </w:r>
          </w:p>
        </w:tc>
        <w:tc>
          <w:tcPr>
            <w:tcW w:w="2732"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221"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آغازین </w:t>
            </w:r>
          </w:p>
        </w:tc>
        <w:tc>
          <w:tcPr>
            <w:tcW w:w="1015" w:type="dxa"/>
            <w:gridSpan w:val="2"/>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41"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194"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تشخیصی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می خواهیم چند بازی که به شکل گروهی انجام می شود را نام ببرند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c>
          <w:tcPr>
            <w:tcW w:w="2732" w:type="dxa"/>
            <w:gridSpan w:val="2"/>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c>
          <w:tcPr>
            <w:tcW w:w="1015" w:type="dxa"/>
            <w:gridSpan w:val="2"/>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152" w:left="-1440" w:firstLine="0"/>
              <w:jc w:val="left"/>
              <w:rPr>
                <w:rFonts w:ascii="Calibri" w:hAnsi="Calibri" w:cs="Calibri" w:eastAsia="Calibri"/>
                <w:color w:val="auto"/>
                <w:spacing w:val="0"/>
                <w:position w:val="0"/>
                <w:sz w:val="22"/>
                <w:shd w:fill="auto" w:val="clear"/>
              </w:rPr>
            </w:pPr>
          </w:p>
        </w:tc>
      </w:tr>
      <w:tr>
        <w:trPr>
          <w:trHeight w:val="421"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55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دانش آموزان می گوییم امروز می خواهیم با هم در حیاط مدرسه بازی کنیم</w:t>
            </w:r>
            <w:r>
              <w:rPr>
                <w:rFonts w:ascii="Calibri" w:hAnsi="Calibri" w:cs="Calibri" w:eastAsia="Calibri"/>
                <w:color w:val="000000"/>
                <w:spacing w:val="0"/>
                <w:position w:val="0"/>
                <w:sz w:val="28"/>
                <w:shd w:fill="auto" w:val="clear"/>
              </w:rPr>
              <w:t xml:space="preserve">. </w:t>
            </w:r>
          </w:p>
        </w:tc>
        <w:tc>
          <w:tcPr>
            <w:tcW w:w="869"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pacing w:before="0" w:after="0" w:line="240"/>
              <w:ind w:right="-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2218" w:type="dxa"/>
            <w:gridSpan w:val="2"/>
            <w:tcBorders>
              <w:top w:val="single" w:color="000000" w:sz="4"/>
              <w:left w:val="single" w:color="000000" w:sz="0"/>
              <w:bottom w:val="single" w:color="000000" w:sz="4"/>
              <w:right w:val="single" w:color="000000" w:sz="0"/>
            </w:tcBorders>
            <w:shd w:color="auto" w:fill="e5dfec" w:val="clear"/>
            <w:tcMar>
              <w:left w:w="0" w:type="dxa"/>
              <w:right w:w="0" w:type="dxa"/>
            </w:tcMar>
            <w:vAlign w:val="top"/>
          </w:tcPr>
          <w:p>
            <w:pPr>
              <w:bidi w:val="true"/>
              <w:spacing w:before="0" w:after="0" w:line="240"/>
              <w:ind w:right="0" w:left="-1"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سازی</w:t>
            </w:r>
          </w:p>
        </w:tc>
        <w:tc>
          <w:tcPr>
            <w:tcW w:w="660" w:type="dxa"/>
            <w:tcBorders>
              <w:top w:val="single" w:color="000000" w:sz="4"/>
              <w:left w:val="single" w:color="000000" w:sz="0"/>
              <w:bottom w:val="single" w:color="000000" w:sz="4"/>
              <w:right w:val="single" w:color="000000" w:sz="4"/>
            </w:tcBorders>
            <w:shd w:color="000000" w:fill="ffffff" w:val="clear"/>
            <w:tcMar>
              <w:left w:w="0" w:type="dxa"/>
              <w:right w:w="0" w:type="dxa"/>
            </w:tcMar>
            <w:vAlign w:val="top"/>
          </w:tcPr>
          <w:p>
            <w:pPr>
              <w:bidi w:val="true"/>
              <w:spacing w:before="0" w:after="0" w:line="240"/>
              <w:ind w:right="6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انگیزه </w:t>
            </w:r>
          </w:p>
        </w:tc>
      </w:tr>
      <w:tr>
        <w:trPr>
          <w:trHeight w:val="9558"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91"/>
              <w:ind w:right="166" w:left="0" w:firstLine="4"/>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ابتدا آداب بازی گروهی را از بچه ها می پرسیم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تا حالا بازی گروهی انجام داده اید؟ در بازی های گروهی چه کارهایی انجام می دهید؟ چه فرقی با بازی های فردی دارد؟ دانش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آموزان باید بگویند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مثلا باید با همگروهی هایمان مهربان باشیم، به حرف های همدیگر گوش دهیم، با هم مشورت کنیم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اگر دانش آموزان نگفتند معلم خود این نکات را بیان می کند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از اولین دانش آموز ردیف اول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مثلا زهرا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خواهم از میز بلند شود بیاید بیرون و به بچه ها می گویم همه پشت سر زهرا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صف و با رعایت نوبت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کلاس خارج شوید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را به حیاط مدرسه می بریم و می گوییم می خواهیم با هم یک بازی انجام دهیم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نحوه ی انجام بازی و قوانین آن را به این شکل برای بچه ها توضیح می دهیم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نصف کودکان در دایره ای دست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دست هم می ایستند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بقیه کودکان با فاصله 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5</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متر از محیط دایره اول دور آنها قرار می گیرند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با سوت مربی کودکان در دو دایره و در جهت مخالف هم دور می زننـد و می خوانند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منم موش منم موش، منم حیوان باهوش،  پیشی دشمن جونم، همه اش ورد زبونم،  از گربه گله دارم، هراس از تله دارم، بایک لقمه پنیرم، به هر دامی اسیرم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شعر که تمام شد و به کلمه اسیرم رسیدند کودکان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تله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دستهای خـود را بـالا می برند و کودکان دایره بیرونی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موش ها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فاصله بین کودکان تله به داخـل  تله می روند و ادای موش ها را در می آورند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پس از لحظاتی مربی فرمان بسـته  شدن تله را می دهد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دست کودکان تله به هم قفل می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اگر کـودکی در تلـه  مانده جزء تله می شود و از تعداد موش ها کم می شود این بازی ادامه می یابد تا همه موشها به تله بیفتند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45" w:line="240"/>
              <w:ind w:right="0" w:left="106"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این بازی را به مدت </w:t>
            </w:r>
            <w:r>
              <w:rPr>
                <w:rFonts w:ascii="Calibri" w:hAnsi="Calibri" w:cs="Calibri" w:eastAsia="Calibri"/>
                <w:color w:val="000000"/>
                <w:spacing w:val="0"/>
                <w:position w:val="0"/>
                <w:sz w:val="28"/>
                <w:shd w:fill="auto" w:val="clear"/>
              </w:rPr>
              <w:t xml:space="preserve">10</w:t>
            </w:r>
            <w:r>
              <w:rPr>
                <w:rFonts w:ascii="Calibri" w:hAnsi="Calibri" w:cs="Calibri" w:eastAsia="Calibri"/>
                <w:color w:val="000000"/>
                <w:spacing w:val="0"/>
                <w:position w:val="0"/>
                <w:sz w:val="28"/>
                <w:shd w:fill="auto" w:val="clear"/>
              </w:rPr>
              <w:t xml:space="preserve"> دقیقه یا یک ربع با بچه ها انجام می دهیم</w:t>
            </w:r>
            <w:r>
              <w:rPr>
                <w:rFonts w:ascii="Calibri" w:hAnsi="Calibri" w:cs="Calibri" w:eastAsia="Calibri"/>
                <w:color w:val="000000"/>
                <w:spacing w:val="0"/>
                <w:position w:val="0"/>
                <w:sz w:val="28"/>
                <w:shd w:fill="auto" w:val="clear"/>
              </w:rPr>
              <w:t xml:space="preserve">. </w:t>
            </w:r>
          </w:p>
          <w:p>
            <w:pPr>
              <w:bidi w:val="true"/>
              <w:spacing w:before="0" w:after="0" w:line="291"/>
              <w:ind w:right="646"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در حین بازی به آن ها تذکرات ایمنی را می دهیم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مراقب باشند زمین نخورند ،فاصله ی لازم را از بغل دستیهایشان رعایت کنند و</w:t>
            </w:r>
            <w:r>
              <w:rPr>
                <w:rFonts w:ascii="Calibri" w:hAnsi="Calibri" w:cs="Calibri" w:eastAsia="Calibri"/>
                <w:color w:val="000000"/>
                <w:spacing w:val="0"/>
                <w:position w:val="0"/>
                <w:sz w:val="28"/>
                <w:shd w:fill="auto" w:val="clear"/>
              </w:rPr>
              <w:t xml:space="preserve">... </w:t>
            </w:r>
          </w:p>
          <w:p>
            <w:pPr>
              <w:bidi w:val="true"/>
              <w:spacing w:before="0" w:after="0" w:line="240"/>
              <w:ind w:right="15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در حین بازی توجه آن ها را به این مسئله جلب می کنیم که در حیاط مدرسه با چه </w:t>
            </w:r>
          </w:p>
        </w:tc>
        <w:tc>
          <w:tcPr>
            <w:tcW w:w="3747"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bidi w:val="true"/>
              <w:spacing w:before="0" w:after="0" w:line="240"/>
              <w:ind w:right="0" w:left="10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ارائه محتوا </w:t>
            </w:r>
          </w:p>
        </w:tc>
      </w:tr>
    </w:tbl>
    <w:p>
      <w:pPr>
        <w:spacing w:before="0" w:after="0" w:line="259"/>
        <w:ind w:right="152" w:left="-1440" w:firstLine="0"/>
        <w:jc w:val="left"/>
        <w:rPr>
          <w:rFonts w:ascii="Calibri" w:hAnsi="Calibri" w:cs="Calibri" w:eastAsia="Calibri"/>
          <w:color w:val="000000"/>
          <w:spacing w:val="0"/>
          <w:position w:val="0"/>
          <w:sz w:val="22"/>
          <w:shd w:fill="auto" w:val="clear"/>
        </w:rPr>
      </w:pPr>
    </w:p>
    <w:tbl>
      <w:tblPr/>
      <w:tblGrid>
        <w:gridCol w:w="7309"/>
        <w:gridCol w:w="992"/>
        <w:gridCol w:w="1015"/>
      </w:tblGrid>
      <w:tr>
        <w:trPr>
          <w:trHeight w:val="6992"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0" w:line="291"/>
              <w:ind w:right="427" w:left="0" w:firstLine="1"/>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قسمت هایی از طبیعت در ارتباط هستیم و مفاهیم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جلو، پشت، بالا و پایین را در حین بازی به آن ها یاد می دهیم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91"/>
              <w:ind w:right="622"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پس از بازی از دانش آموزان می خواهیم به صف و پست سر همدیگر به کلاس برگردند</w:t>
            </w:r>
            <w:r>
              <w:rPr>
                <w:rFonts w:ascii="Calibri" w:hAnsi="Calibri" w:cs="Calibri" w:eastAsia="Calibri"/>
                <w:color w:val="000000"/>
                <w:spacing w:val="0"/>
                <w:position w:val="0"/>
                <w:sz w:val="28"/>
                <w:shd w:fill="auto" w:val="clear"/>
              </w:rPr>
              <w:t xml:space="preserve">. </w:t>
            </w:r>
          </w:p>
          <w:p>
            <w:pPr>
              <w:bidi w:val="true"/>
              <w:spacing w:before="0" w:after="76" w:line="291"/>
              <w:ind w:right="173" w:left="0" w:firstLine="66"/>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از دانش آموزان می خواهیم به تصویر لوحه نگاه کنند و سوالات زیر را از آن ها می پرسیم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بچه هایی که در این تصویر هستند چه بازی می کنند؟ تصویر چه مکانی را نشان می دهد؟ بچه ها مشغول چه کاری هستند؟ درخت در کدام سمت تصویر است؟ چند میوه روی درخت می بینی؟ چند پرنده در تصویر می بینی؟ چند پرنده به سمت چپ نگاه می کنند؟  چند پرنده به سمت راست نگاه می کنند؟ نرده ها در کدام سمت تصویر است؟ و</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سپس سوالات زیر را یکی یکی از آن ها می پرسیم و  می خواهیم پس از مشورت با گروه هایشان پاسخ دهند </w:t>
            </w:r>
            <w:r>
              <w:rPr>
                <w:rFonts w:ascii="Calibri" w:hAnsi="Calibri" w:cs="Calibri" w:eastAsia="Calibri"/>
                <w:color w:val="000000"/>
                <w:spacing w:val="0"/>
                <w:position w:val="0"/>
                <w:sz w:val="28"/>
                <w:shd w:fill="auto" w:val="clear"/>
              </w:rPr>
              <w:t xml:space="preserve">.</w:t>
            </w:r>
          </w:p>
          <w:p>
            <w:pPr>
              <w:bidi w:val="true"/>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36"/>
                <w:shd w:fill="auto" w:val="clear"/>
              </w:rPr>
              <w:t xml:space="preserve"> </w:t>
            </w:r>
            <w:r>
              <w:rPr>
                <w:rFonts w:ascii="Calibri" w:hAnsi="Calibri" w:cs="Calibri" w:eastAsia="Calibri"/>
                <w:color w:val="000000"/>
                <w:spacing w:val="0"/>
                <w:position w:val="0"/>
                <w:sz w:val="28"/>
                <w:shd w:fill="auto" w:val="clear"/>
              </w:rPr>
              <w:t xml:space="preserve">چند نفر ،پشت به شما قرار دارند؟ با چوب خط نشان بده و بنویس</w:t>
            </w:r>
            <w:r>
              <w:rPr>
                <w:rFonts w:ascii="Calibri" w:hAnsi="Calibri" w:cs="Calibri" w:eastAsia="Calibri"/>
                <w:color w:val="000000"/>
                <w:spacing w:val="0"/>
                <w:position w:val="0"/>
                <w:sz w:val="28"/>
                <w:shd w:fill="auto" w:val="clear"/>
              </w:rPr>
              <w:t xml:space="preserve">.</w:t>
            </w:r>
          </w:p>
          <w:p>
            <w:pPr>
              <w:bidi w:val="true"/>
              <w:spacing w:before="0" w:after="43"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چند نفر، رو به شما قرار دارند؟ با چوب خط نشان بده و بنویس</w:t>
            </w:r>
            <w:r>
              <w:rPr>
                <w:rFonts w:ascii="Calibri" w:hAnsi="Calibri" w:cs="Calibri" w:eastAsia="Calibri"/>
                <w:color w:val="000000"/>
                <w:spacing w:val="0"/>
                <w:position w:val="0"/>
                <w:sz w:val="28"/>
                <w:shd w:fill="auto" w:val="clear"/>
              </w:rPr>
              <w:t xml:space="preserve">.</w:t>
            </w:r>
          </w:p>
          <w:p>
            <w:pPr>
              <w:bidi w:val="true"/>
              <w:spacing w:before="0" w:after="45" w:line="240"/>
              <w:ind w:right="0" w:left="6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تعداد پرندگان و درختان را بشمار و بنویس</w:t>
            </w:r>
            <w:r>
              <w:rPr>
                <w:rFonts w:ascii="Calibri" w:hAnsi="Calibri" w:cs="Calibri" w:eastAsia="Calibri"/>
                <w:color w:val="000000"/>
                <w:spacing w:val="0"/>
                <w:position w:val="0"/>
                <w:sz w:val="28"/>
                <w:shd w:fill="auto" w:val="clear"/>
              </w:rPr>
              <w:t xml:space="preserve">. </w:t>
            </w:r>
          </w:p>
          <w:p>
            <w:pPr>
              <w:bidi w:val="true"/>
              <w:spacing w:before="0" w:after="45" w:line="240"/>
              <w:ind w:right="653"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تعداد دانش آموزانی را که دست همدیگر را گرفته اند با چوب خط نمایش بده  </w:t>
            </w:r>
          </w:p>
          <w:p>
            <w:pPr>
              <w:spacing w:before="0" w:after="43" w:line="240"/>
              <w:ind w:right="14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2007" w:type="dxa"/>
            <w:gridSpan w:val="2"/>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840"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0" w:line="240"/>
              <w:ind w:right="252" w:left="4" w:hanging="4"/>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که در طول تدریس از بچه ها می پرسیم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مانند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آداب بازی گروهی؟ تعداد دانش آموزان درون تصویر که رو به شما قرار دارند و</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0" w:line="240"/>
              <w:ind w:right="74"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مستمر </w:t>
            </w:r>
          </w:p>
        </w:tc>
        <w:tc>
          <w:tcPr>
            <w:tcW w:w="1015"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spacing w:before="0" w:after="0" w:line="240"/>
              <w:ind w:right="0" w:left="69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2914"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1" w:line="290"/>
              <w:ind w:right="394"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برای جمع بندی از دانش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آموزان می خواهیم چند مورد از بازیهای گروهی را نام ببرند، قوانین بازی های گروهی را بگویند، مفاهیم جلو،پشت، بالا و پایین را نشان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40"/>
              <w:ind w:right="67"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این نتیجه می رسیم که بازی ها و کارهای گروهی بسیار خوب هستند زیرا باعث می شوند ما اوقات خوشی را با دوستانمان بگذرانیم، باید در هنگام کارهای گروهی به هم احترام بگذاریم، قوانین را رعایت کنیم و برای انجام همه ی کارهایمان از خداوند مهربان کمک بگیریم و کارهایمان را با نام او آغاز کنیم</w:t>
            </w:r>
            <w:r>
              <w:rPr>
                <w:rFonts w:ascii="Calibri" w:hAnsi="Calibri" w:cs="Calibri" w:eastAsia="Calibri"/>
                <w:color w:val="000000"/>
                <w:spacing w:val="0"/>
                <w:position w:val="0"/>
                <w:sz w:val="28"/>
                <w:shd w:fill="auto" w:val="clear"/>
              </w:rPr>
              <w:t xml:space="preserve">. </w:t>
            </w:r>
          </w:p>
        </w:tc>
        <w:tc>
          <w:tcPr>
            <w:tcW w:w="992"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45" w:line="240"/>
              <w:ind w:right="0" w:left="68"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جمع</w:t>
            </w:r>
            <w:r>
              <w:rPr>
                <w:rFonts w:ascii="Calibri" w:hAnsi="Calibri" w:cs="Calibri" w:eastAsia="Calibri"/>
                <w:color w:val="000000"/>
                <w:spacing w:val="0"/>
                <w:position w:val="0"/>
                <w:sz w:val="28"/>
                <w:shd w:fill="auto" w:val="clear"/>
              </w:rPr>
              <w:t xml:space="preserve"> </w:t>
            </w:r>
          </w:p>
          <w:p>
            <w:pPr>
              <w:bidi w:val="true"/>
              <w:spacing w:before="0" w:after="9" w:line="289"/>
              <w:ind w:right="20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بندی و نتیجه </w:t>
            </w:r>
          </w:p>
          <w:p>
            <w:pPr>
              <w:bidi w:val="true"/>
              <w:spacing w:before="0" w:after="0" w:line="240"/>
              <w:ind w:right="26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گیری </w:t>
            </w:r>
          </w:p>
        </w:tc>
        <w:tc>
          <w:tcPr>
            <w:tcW w:w="1015"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spacing w:before="0" w:after="0" w:line="240"/>
              <w:ind w:right="0" w:left="69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r>
      <w:tr>
        <w:trPr>
          <w:trHeight w:val="42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0" w:line="240"/>
              <w:ind w:right="10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از دانش آموزان می خواهیم بلند شوند و از آن ها می خواهیم به ترتیب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مفاهیم جلو ،</w:t>
            </w:r>
          </w:p>
        </w:tc>
        <w:tc>
          <w:tcPr>
            <w:tcW w:w="2007" w:type="dxa"/>
            <w:gridSpan w:val="2"/>
            <w:tcBorders>
              <w:top w:val="single" w:color="000000" w:sz="4"/>
              <w:left w:val="single" w:color="000000" w:sz="4"/>
              <w:bottom w:val="single" w:color="000000" w:sz="4"/>
              <w:right w:val="single" w:color="000000" w:sz="4"/>
            </w:tcBorders>
            <w:shd w:color="000000" w:fill="ffffff" w:val="clear"/>
            <w:tcMar>
              <w:left w:w="57" w:type="dxa"/>
              <w:right w:w="57" w:type="dxa"/>
            </w:tcMar>
            <w:vAlign w:val="top"/>
          </w:tcPr>
          <w:p>
            <w:pPr>
              <w:bidi w:val="true"/>
              <w:spacing w:before="0" w:after="0" w:line="240"/>
              <w:ind w:right="548"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ارزشیابی پایانی </w:t>
            </w:r>
          </w:p>
        </w:tc>
      </w:tr>
    </w:tbl>
    <w:p>
      <w:pPr>
        <w:spacing w:before="0" w:after="160" w:line="259"/>
        <w:ind w:right="0" w:left="0" w:firstLine="0"/>
        <w:jc w:val="left"/>
        <w:rPr>
          <w:rFonts w:ascii="Calibri" w:hAnsi="Calibri" w:cs="Calibri" w:eastAsia="Calibri"/>
          <w:color w:val="000000"/>
          <w:spacing w:val="0"/>
          <w:position w:val="0"/>
          <w:sz w:val="22"/>
          <w:shd w:fill="auto" w:val="clear"/>
        </w:rPr>
      </w:pPr>
    </w:p>
    <w:tbl>
      <w:tblPr/>
      <w:tblGrid>
        <w:gridCol w:w="7309"/>
        <w:gridCol w:w="2007"/>
      </w:tblGrid>
      <w:tr>
        <w:trPr>
          <w:trHeight w:val="42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68"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پشت، بالا و پایین را با دست</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نشان دهند</w:t>
            </w:r>
            <w:r>
              <w:rPr>
                <w:rFonts w:ascii="Calibri" w:hAnsi="Calibri" w:cs="Calibri" w:eastAsia="Calibri"/>
                <w:color w:val="000000"/>
                <w:spacing w:val="0"/>
                <w:position w:val="0"/>
                <w:sz w:val="28"/>
                <w:shd w:fill="auto" w:val="clear"/>
              </w:rPr>
              <w:t xml:space="preserve">. </w:t>
            </w:r>
          </w:p>
        </w:tc>
        <w:tc>
          <w:tcPr>
            <w:tcW w:w="200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5" w:hRule="auto"/>
          <w:jc w:val="left"/>
        </w:trPr>
        <w:tc>
          <w:tcPr>
            <w:tcW w:w="7309"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می خواهیم برای تصویر لوحه یک داستان بنویسند</w:t>
            </w:r>
            <w:r>
              <w:rPr>
                <w:rFonts w:ascii="Calibri" w:hAnsi="Calibri" w:cs="Calibri" w:eastAsia="Calibri"/>
                <w:color w:val="000000"/>
                <w:spacing w:val="0"/>
                <w:position w:val="0"/>
                <w:sz w:val="28"/>
                <w:shd w:fill="auto" w:val="clear"/>
              </w:rPr>
              <w:t xml:space="preserve">.</w:t>
            </w:r>
          </w:p>
        </w:tc>
        <w:tc>
          <w:tcPr>
            <w:tcW w:w="200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0" w:line="240"/>
              <w:ind w:right="0" w:left="67"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تعیین تکلیف </w:t>
            </w:r>
          </w:p>
        </w:tc>
      </w:tr>
    </w:tbl>
    <w:p>
      <w:pPr>
        <w:spacing w:before="0" w:after="0" w:line="259"/>
        <w:ind w:right="0" w:left="9196"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